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F5" w:rsidRPr="00D72B97" w:rsidRDefault="001D41F5" w:rsidP="001D41F5">
      <w:pPr>
        <w:pStyle w:val="begform"/>
        <w:rPr>
          <w:color w:val="404040"/>
          <w:sz w:val="32"/>
          <w:szCs w:val="32"/>
        </w:rPr>
      </w:pPr>
      <w:bookmarkStart w:id="0" w:name="_GoBack"/>
      <w:bookmarkEnd w:id="0"/>
    </w:p>
    <w:p w:rsidR="001D41F5" w:rsidRDefault="001D41F5" w:rsidP="001D41F5">
      <w:pPr>
        <w:pStyle w:val="begform"/>
        <w:tabs>
          <w:tab w:val="left" w:pos="6855"/>
        </w:tabs>
        <w:ind w:firstLine="0"/>
        <w:rPr>
          <w:color w:val="404040"/>
          <w:sz w:val="32"/>
          <w:szCs w:val="32"/>
        </w:rPr>
      </w:pPr>
      <w:r w:rsidRPr="00D72B97">
        <w:rPr>
          <w:color w:val="404040"/>
          <w:sz w:val="32"/>
          <w:szCs w:val="32"/>
        </w:rPr>
        <w:tab/>
        <w:t>УТВЕРЖДЕН</w:t>
      </w:r>
    </w:p>
    <w:p w:rsidR="001D41F5" w:rsidRPr="00D72B97" w:rsidRDefault="001D41F5" w:rsidP="001D41F5">
      <w:pPr>
        <w:pStyle w:val="begform"/>
        <w:tabs>
          <w:tab w:val="left" w:pos="6855"/>
        </w:tabs>
        <w:ind w:firstLine="0"/>
        <w:rPr>
          <w:color w:val="404040"/>
          <w:sz w:val="32"/>
          <w:szCs w:val="32"/>
        </w:rPr>
      </w:pPr>
      <w:r>
        <w:rPr>
          <w:color w:val="404040"/>
          <w:sz w:val="32"/>
          <w:szCs w:val="32"/>
        </w:rPr>
        <w:t xml:space="preserve">                                                                         Протокол №      от</w:t>
      </w:r>
    </w:p>
    <w:p w:rsidR="001D41F5" w:rsidRPr="00817044" w:rsidRDefault="001D41F5" w:rsidP="001D41F5">
      <w:pPr>
        <w:pStyle w:val="begform"/>
        <w:tabs>
          <w:tab w:val="left" w:pos="6855"/>
        </w:tabs>
        <w:ind w:firstLine="0"/>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ind w:firstLine="0"/>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Pr="00817044" w:rsidRDefault="001D41F5" w:rsidP="001D41F5">
      <w:pPr>
        <w:pStyle w:val="begform"/>
        <w:rPr>
          <w:color w:val="404040"/>
          <w:sz w:val="20"/>
          <w:szCs w:val="20"/>
        </w:rPr>
      </w:pPr>
    </w:p>
    <w:p w:rsidR="001D41F5" w:rsidRPr="00817044" w:rsidRDefault="001D41F5" w:rsidP="001D41F5">
      <w:pPr>
        <w:pStyle w:val="begform"/>
        <w:rPr>
          <w:color w:val="404040"/>
          <w:sz w:val="20"/>
          <w:szCs w:val="20"/>
        </w:rPr>
      </w:pPr>
    </w:p>
    <w:p w:rsidR="001D41F5" w:rsidRPr="00D72B97" w:rsidRDefault="001D41F5" w:rsidP="001D41F5">
      <w:pPr>
        <w:pStyle w:val="titleu"/>
        <w:tabs>
          <w:tab w:val="center" w:pos="4961"/>
          <w:tab w:val="right" w:pos="9923"/>
        </w:tabs>
        <w:spacing w:before="0" w:after="0"/>
        <w:jc w:val="center"/>
        <w:rPr>
          <w:color w:val="404040"/>
          <w:sz w:val="36"/>
          <w:szCs w:val="28"/>
        </w:rPr>
      </w:pPr>
      <w:r w:rsidRPr="00817044">
        <w:rPr>
          <w:color w:val="404040"/>
          <w:sz w:val="36"/>
          <w:szCs w:val="28"/>
        </w:rPr>
        <w:t>УСТАВ</w:t>
      </w:r>
    </w:p>
    <w:p w:rsidR="001D41F5" w:rsidRPr="00817044" w:rsidRDefault="001D41F5" w:rsidP="001D41F5">
      <w:pPr>
        <w:pStyle w:val="titleu"/>
        <w:tabs>
          <w:tab w:val="center" w:pos="4961"/>
          <w:tab w:val="right" w:pos="9923"/>
        </w:tabs>
        <w:spacing w:before="0" w:after="0"/>
        <w:jc w:val="center"/>
        <w:rPr>
          <w:color w:val="404040"/>
          <w:sz w:val="36"/>
          <w:szCs w:val="28"/>
        </w:rPr>
      </w:pPr>
      <w:r w:rsidRPr="00817044">
        <w:rPr>
          <w:color w:val="404040"/>
          <w:sz w:val="36"/>
          <w:szCs w:val="28"/>
        </w:rPr>
        <w:t>Товарищества собственников</w:t>
      </w:r>
    </w:p>
    <w:p w:rsidR="001D41F5" w:rsidRPr="00817044" w:rsidRDefault="001D41F5" w:rsidP="001D41F5">
      <w:pPr>
        <w:pStyle w:val="titleu"/>
        <w:spacing w:before="0" w:after="0"/>
        <w:jc w:val="center"/>
        <w:rPr>
          <w:color w:val="404040"/>
          <w:sz w:val="36"/>
          <w:szCs w:val="28"/>
        </w:rPr>
      </w:pPr>
      <w:r>
        <w:rPr>
          <w:color w:val="404040"/>
          <w:sz w:val="36"/>
          <w:szCs w:val="28"/>
        </w:rPr>
        <w:t xml:space="preserve">жилого дома № 1 по ул. </w:t>
      </w:r>
      <w:proofErr w:type="spellStart"/>
      <w:r>
        <w:rPr>
          <w:color w:val="404040"/>
          <w:sz w:val="36"/>
          <w:szCs w:val="28"/>
        </w:rPr>
        <w:t>Мирковского</w:t>
      </w:r>
      <w:proofErr w:type="spellEnd"/>
    </w:p>
    <w:p w:rsidR="001D41F5" w:rsidRPr="00817044" w:rsidRDefault="001D41F5" w:rsidP="001D41F5">
      <w:pPr>
        <w:pStyle w:val="titleu"/>
        <w:spacing w:before="0" w:after="0"/>
        <w:jc w:val="center"/>
        <w:rPr>
          <w:color w:val="404040"/>
          <w:sz w:val="36"/>
          <w:szCs w:val="28"/>
        </w:rPr>
      </w:pPr>
      <w:r>
        <w:rPr>
          <w:color w:val="404040"/>
          <w:sz w:val="36"/>
          <w:szCs w:val="28"/>
        </w:rPr>
        <w:t xml:space="preserve">(ТС жилого дома №1 по </w:t>
      </w:r>
      <w:proofErr w:type="spellStart"/>
      <w:r>
        <w:rPr>
          <w:color w:val="404040"/>
          <w:sz w:val="36"/>
          <w:szCs w:val="28"/>
        </w:rPr>
        <w:t>ул.Мирковского</w:t>
      </w:r>
      <w:proofErr w:type="spellEnd"/>
      <w:r w:rsidRPr="00817044">
        <w:rPr>
          <w:color w:val="404040"/>
          <w:sz w:val="36"/>
          <w:szCs w:val="28"/>
        </w:rPr>
        <w:t>)</w:t>
      </w:r>
    </w:p>
    <w:p w:rsidR="001D41F5" w:rsidRPr="00817044" w:rsidRDefault="001D41F5" w:rsidP="001D41F5">
      <w:pPr>
        <w:pStyle w:val="titleu"/>
        <w:spacing w:after="0"/>
        <w:jc w:val="center"/>
        <w:rPr>
          <w:color w:val="404040"/>
          <w:sz w:val="36"/>
          <w:szCs w:val="28"/>
        </w:rPr>
      </w:pPr>
      <w:r w:rsidRPr="00817044">
        <w:rPr>
          <w:color w:val="404040"/>
          <w:sz w:val="36"/>
          <w:szCs w:val="28"/>
        </w:rPr>
        <w:t>СТАТУТ</w:t>
      </w:r>
    </w:p>
    <w:p w:rsidR="001D41F5" w:rsidRPr="00817044" w:rsidRDefault="001D41F5" w:rsidP="001D41F5">
      <w:pPr>
        <w:pStyle w:val="titleu"/>
        <w:spacing w:before="0" w:after="0"/>
        <w:jc w:val="center"/>
        <w:rPr>
          <w:color w:val="404040"/>
          <w:sz w:val="36"/>
          <w:szCs w:val="28"/>
        </w:rPr>
      </w:pPr>
      <w:proofErr w:type="spellStart"/>
      <w:r w:rsidRPr="00817044">
        <w:rPr>
          <w:color w:val="404040"/>
          <w:sz w:val="36"/>
          <w:szCs w:val="28"/>
        </w:rPr>
        <w:t>Таварыства</w:t>
      </w:r>
      <w:proofErr w:type="spellEnd"/>
      <w:r w:rsidRPr="00817044">
        <w:rPr>
          <w:color w:val="404040"/>
          <w:sz w:val="36"/>
          <w:szCs w:val="28"/>
        </w:rPr>
        <w:t xml:space="preserve"> </w:t>
      </w:r>
      <w:proofErr w:type="spellStart"/>
      <w:r w:rsidRPr="00817044">
        <w:rPr>
          <w:color w:val="404040"/>
          <w:sz w:val="36"/>
          <w:szCs w:val="28"/>
        </w:rPr>
        <w:t>ўласн</w:t>
      </w:r>
      <w:r w:rsidRPr="00817044">
        <w:rPr>
          <w:color w:val="404040"/>
          <w:sz w:val="36"/>
          <w:szCs w:val="28"/>
          <w:lang w:val="en-US"/>
        </w:rPr>
        <w:t>i</w:t>
      </w:r>
      <w:r w:rsidRPr="00817044">
        <w:rPr>
          <w:color w:val="404040"/>
          <w:sz w:val="36"/>
          <w:szCs w:val="28"/>
        </w:rPr>
        <w:t>каў</w:t>
      </w:r>
      <w:proofErr w:type="spellEnd"/>
      <w:r w:rsidRPr="00817044">
        <w:rPr>
          <w:color w:val="404040"/>
          <w:sz w:val="36"/>
          <w:szCs w:val="28"/>
        </w:rPr>
        <w:t xml:space="preserve"> </w:t>
      </w:r>
    </w:p>
    <w:p w:rsidR="001D41F5" w:rsidRPr="00911289" w:rsidRDefault="001D41F5" w:rsidP="001D41F5">
      <w:pPr>
        <w:pStyle w:val="titleu"/>
        <w:spacing w:before="0" w:after="0"/>
        <w:jc w:val="center"/>
        <w:rPr>
          <w:color w:val="404040"/>
          <w:sz w:val="36"/>
          <w:szCs w:val="28"/>
          <w:lang w:val="be-BY"/>
        </w:rPr>
      </w:pPr>
      <w:proofErr w:type="spellStart"/>
      <w:r>
        <w:rPr>
          <w:color w:val="404040"/>
          <w:sz w:val="36"/>
          <w:szCs w:val="28"/>
        </w:rPr>
        <w:t>жылога</w:t>
      </w:r>
      <w:proofErr w:type="spellEnd"/>
      <w:r>
        <w:rPr>
          <w:color w:val="404040"/>
          <w:sz w:val="36"/>
          <w:szCs w:val="28"/>
        </w:rPr>
        <w:t xml:space="preserve"> дома № 1 па </w:t>
      </w:r>
      <w:proofErr w:type="spellStart"/>
      <w:proofErr w:type="gramStart"/>
      <w:r>
        <w:rPr>
          <w:color w:val="404040"/>
          <w:sz w:val="36"/>
          <w:szCs w:val="28"/>
        </w:rPr>
        <w:t>вул</w:t>
      </w:r>
      <w:proofErr w:type="spellEnd"/>
      <w:r>
        <w:rPr>
          <w:color w:val="404040"/>
          <w:sz w:val="36"/>
          <w:szCs w:val="28"/>
        </w:rPr>
        <w:t>.</w:t>
      </w:r>
      <w:r>
        <w:rPr>
          <w:color w:val="404040"/>
          <w:sz w:val="36"/>
          <w:szCs w:val="28"/>
          <w:lang w:val="be-BY"/>
        </w:rPr>
        <w:t>Мірко</w:t>
      </w:r>
      <w:r w:rsidRPr="001D41F5">
        <w:rPr>
          <w:rFonts w:eastAsia="MS Gothic"/>
          <w:color w:val="404040"/>
          <w:sz w:val="36"/>
          <w:szCs w:val="36"/>
          <w:lang w:val="be-BY"/>
        </w:rPr>
        <w:t>ў</w:t>
      </w:r>
      <w:r>
        <w:rPr>
          <w:color w:val="404040"/>
          <w:sz w:val="36"/>
          <w:szCs w:val="28"/>
          <w:lang w:val="be-BY"/>
        </w:rPr>
        <w:t>скага</w:t>
      </w:r>
      <w:proofErr w:type="gramEnd"/>
    </w:p>
    <w:p w:rsidR="001D41F5" w:rsidRPr="001D41F5" w:rsidRDefault="001D41F5" w:rsidP="001D41F5">
      <w:pPr>
        <w:pStyle w:val="titleu"/>
        <w:spacing w:before="0" w:after="0"/>
        <w:jc w:val="center"/>
        <w:rPr>
          <w:color w:val="404040"/>
          <w:sz w:val="36"/>
          <w:szCs w:val="28"/>
          <w:lang w:val="be-BY"/>
        </w:rPr>
      </w:pPr>
      <w:r w:rsidRPr="001D41F5">
        <w:rPr>
          <w:color w:val="404040"/>
          <w:sz w:val="36"/>
          <w:szCs w:val="28"/>
          <w:lang w:val="be-BY"/>
        </w:rPr>
        <w:t>(ТУ жылога дома №</w:t>
      </w:r>
      <w:r>
        <w:rPr>
          <w:color w:val="404040"/>
          <w:sz w:val="36"/>
          <w:szCs w:val="28"/>
          <w:lang w:val="be-BY"/>
        </w:rPr>
        <w:t>1</w:t>
      </w:r>
      <w:r w:rsidRPr="001D41F5">
        <w:rPr>
          <w:color w:val="404040"/>
          <w:sz w:val="36"/>
          <w:szCs w:val="28"/>
          <w:lang w:val="be-BY"/>
        </w:rPr>
        <w:t xml:space="preserve"> па вул.</w:t>
      </w:r>
      <w:r>
        <w:rPr>
          <w:color w:val="404040"/>
          <w:sz w:val="36"/>
          <w:szCs w:val="28"/>
          <w:lang w:val="be-BY"/>
        </w:rPr>
        <w:t>Мірко</w:t>
      </w:r>
      <w:r w:rsidRPr="001D41F5">
        <w:rPr>
          <w:rFonts w:eastAsia="MS Gothic"/>
          <w:color w:val="404040"/>
          <w:sz w:val="36"/>
          <w:szCs w:val="36"/>
          <w:lang w:val="be-BY"/>
        </w:rPr>
        <w:t>ў</w:t>
      </w:r>
      <w:r>
        <w:rPr>
          <w:color w:val="404040"/>
          <w:sz w:val="36"/>
          <w:szCs w:val="28"/>
          <w:lang w:val="be-BY"/>
        </w:rPr>
        <w:t>скага</w:t>
      </w:r>
      <w:r w:rsidRPr="001D41F5">
        <w:rPr>
          <w:color w:val="404040"/>
          <w:sz w:val="36"/>
          <w:szCs w:val="28"/>
          <w:lang w:val="be-BY"/>
        </w:rPr>
        <w:t>)</w:t>
      </w: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rPr>
          <w:color w:val="404040"/>
          <w:sz w:val="28"/>
          <w:szCs w:val="28"/>
          <w:lang w:val="be-BY"/>
        </w:rPr>
      </w:pPr>
    </w:p>
    <w:p w:rsidR="001D41F5" w:rsidRPr="001D41F5" w:rsidRDefault="001D41F5" w:rsidP="001D41F5">
      <w:pPr>
        <w:pStyle w:val="titleu"/>
        <w:spacing w:before="0" w:after="0"/>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817044" w:rsidRDefault="001D41F5" w:rsidP="001D41F5">
      <w:pPr>
        <w:pStyle w:val="titleu"/>
        <w:spacing w:before="0" w:after="0"/>
        <w:jc w:val="center"/>
        <w:rPr>
          <w:color w:val="404040"/>
          <w:sz w:val="28"/>
          <w:szCs w:val="28"/>
        </w:rPr>
      </w:pPr>
      <w:r w:rsidRPr="00817044">
        <w:rPr>
          <w:color w:val="404040"/>
          <w:sz w:val="28"/>
          <w:szCs w:val="28"/>
        </w:rPr>
        <w:t>Минск</w:t>
      </w:r>
    </w:p>
    <w:p w:rsidR="001D41F5" w:rsidRDefault="001D41F5" w:rsidP="001D41F5">
      <w:pPr>
        <w:pStyle w:val="titleu"/>
        <w:spacing w:before="0" w:after="0"/>
        <w:jc w:val="center"/>
        <w:rPr>
          <w:color w:val="404040"/>
          <w:sz w:val="28"/>
          <w:szCs w:val="28"/>
        </w:rPr>
      </w:pPr>
      <w:r w:rsidRPr="00817044">
        <w:rPr>
          <w:color w:val="404040"/>
          <w:sz w:val="28"/>
          <w:szCs w:val="28"/>
        </w:rPr>
        <w:t xml:space="preserve"> 2021 год</w:t>
      </w:r>
    </w:p>
    <w:p w:rsidR="001D41F5" w:rsidRPr="001D41F5" w:rsidRDefault="001D41F5" w:rsidP="00A06442">
      <w:pPr>
        <w:autoSpaceDE w:val="0"/>
        <w:autoSpaceDN w:val="0"/>
        <w:adjustRightInd w:val="0"/>
        <w:spacing w:after="0"/>
        <w:jc w:val="center"/>
        <w:outlineLvl w:val="0"/>
        <w:rPr>
          <w:rFonts w:ascii="Times New Roman" w:hAnsi="Times New Roman" w:cs="Times New Roman"/>
          <w:color w:val="404040"/>
          <w:sz w:val="28"/>
          <w:szCs w:val="28"/>
        </w:rPr>
      </w:pPr>
      <w:r w:rsidRPr="001D41F5">
        <w:rPr>
          <w:rFonts w:ascii="Times New Roman" w:hAnsi="Times New Roman" w:cs="Times New Roman"/>
          <w:b/>
          <w:bCs/>
          <w:color w:val="404040"/>
          <w:sz w:val="28"/>
          <w:szCs w:val="28"/>
        </w:rPr>
        <w:lastRenderedPageBreak/>
        <w:t>1. ОБЩИЕ ПОЛОЖЕНИЯ</w:t>
      </w:r>
    </w:p>
    <w:p w:rsidR="001D41F5" w:rsidRPr="001D41F5" w:rsidRDefault="001D41F5" w:rsidP="00A06442">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1.1.</w:t>
      </w:r>
      <w:r w:rsidRPr="001D41F5">
        <w:rPr>
          <w:rFonts w:ascii="Times New Roman" w:hAnsi="Times New Roman" w:cs="Times New Roman"/>
          <w:color w:val="404040"/>
          <w:sz w:val="24"/>
          <w:szCs w:val="24"/>
        </w:rPr>
        <w:t xml:space="preserve"> Товарищество собственников создается и осуществляет свою деятельность в соответствии с Жилищным </w:t>
      </w:r>
      <w:hyperlink r:id="rId4" w:history="1">
        <w:r w:rsidRPr="001D41F5">
          <w:rPr>
            <w:rFonts w:ascii="Times New Roman" w:hAnsi="Times New Roman" w:cs="Times New Roman"/>
            <w:color w:val="404040"/>
            <w:sz w:val="24"/>
            <w:szCs w:val="24"/>
          </w:rPr>
          <w:t>кодексом</w:t>
        </w:r>
      </w:hyperlink>
      <w:r w:rsidRPr="001D41F5">
        <w:rPr>
          <w:rFonts w:ascii="Times New Roman" w:hAnsi="Times New Roman" w:cs="Times New Roman"/>
          <w:color w:val="404040"/>
          <w:sz w:val="24"/>
          <w:szCs w:val="24"/>
        </w:rPr>
        <w:t xml:space="preserve"> Республики Беларусь, настоящим Уставом, а также другими актами законодательства.</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Полное наименование Товарищества собственников на русском языке: </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Товарищество собственников жилого дома № </w:t>
      </w:r>
      <w:r w:rsidRPr="001D41F5">
        <w:rPr>
          <w:rFonts w:ascii="Times New Roman" w:hAnsi="Times New Roman" w:cs="Times New Roman"/>
          <w:color w:val="404040"/>
          <w:sz w:val="24"/>
          <w:szCs w:val="24"/>
          <w:lang w:val="be-BY"/>
        </w:rPr>
        <w:t>1</w:t>
      </w:r>
      <w:r w:rsidRPr="001D41F5">
        <w:rPr>
          <w:rFonts w:ascii="Times New Roman" w:hAnsi="Times New Roman" w:cs="Times New Roman"/>
          <w:color w:val="404040"/>
          <w:sz w:val="24"/>
          <w:szCs w:val="24"/>
        </w:rPr>
        <w:t xml:space="preserve"> по ул. </w:t>
      </w:r>
      <w:proofErr w:type="spellStart"/>
      <w:r w:rsidRPr="001D41F5">
        <w:rPr>
          <w:rFonts w:ascii="Times New Roman" w:hAnsi="Times New Roman" w:cs="Times New Roman"/>
          <w:color w:val="404040"/>
          <w:sz w:val="24"/>
          <w:szCs w:val="24"/>
        </w:rPr>
        <w:t>Мирковского</w:t>
      </w:r>
      <w:proofErr w:type="spellEnd"/>
      <w:r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Сокращенное наименование Товарищества собственников на русском языке: </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ТС жилого дома № 1 по ул. </w:t>
      </w:r>
      <w:proofErr w:type="spellStart"/>
      <w:r w:rsidRPr="001D41F5">
        <w:rPr>
          <w:rFonts w:ascii="Times New Roman" w:hAnsi="Times New Roman" w:cs="Times New Roman"/>
          <w:color w:val="404040"/>
          <w:sz w:val="24"/>
          <w:szCs w:val="24"/>
        </w:rPr>
        <w:t>Мирковского</w:t>
      </w:r>
      <w:proofErr w:type="spellEnd"/>
      <w:r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Полное наименование Товарищества собственников на белорусском языке: </w:t>
      </w:r>
    </w:p>
    <w:p w:rsidR="001D41F5" w:rsidRPr="001D41F5" w:rsidRDefault="001D41F5" w:rsidP="001D41F5">
      <w:pPr>
        <w:spacing w:after="0"/>
        <w:ind w:firstLine="851"/>
        <w:jc w:val="both"/>
        <w:rPr>
          <w:rFonts w:ascii="Times New Roman" w:hAnsi="Times New Roman" w:cs="Times New Roman"/>
          <w:color w:val="404040"/>
          <w:sz w:val="24"/>
          <w:szCs w:val="24"/>
        </w:rPr>
      </w:pPr>
      <w:proofErr w:type="spellStart"/>
      <w:r w:rsidRPr="001D41F5">
        <w:rPr>
          <w:rFonts w:ascii="Times New Roman" w:hAnsi="Times New Roman" w:cs="Times New Roman"/>
          <w:color w:val="404040"/>
          <w:sz w:val="24"/>
          <w:szCs w:val="24"/>
        </w:rPr>
        <w:t>Таварыства</w:t>
      </w:r>
      <w:proofErr w:type="spellEnd"/>
      <w:r w:rsidRPr="001D41F5">
        <w:rPr>
          <w:rFonts w:ascii="Times New Roman" w:hAnsi="Times New Roman" w:cs="Times New Roman"/>
          <w:color w:val="404040"/>
          <w:sz w:val="24"/>
          <w:szCs w:val="24"/>
        </w:rPr>
        <w:t xml:space="preserve"> </w:t>
      </w:r>
      <w:proofErr w:type="spellStart"/>
      <w:r w:rsidRPr="001D41F5">
        <w:rPr>
          <w:rFonts w:ascii="Times New Roman" w:hAnsi="Times New Roman" w:cs="Times New Roman"/>
          <w:color w:val="404040"/>
          <w:sz w:val="24"/>
          <w:szCs w:val="24"/>
        </w:rPr>
        <w:t>ўласнiкаў</w:t>
      </w:r>
      <w:proofErr w:type="spellEnd"/>
      <w:r w:rsidRPr="001D41F5">
        <w:rPr>
          <w:rFonts w:ascii="Times New Roman" w:hAnsi="Times New Roman" w:cs="Times New Roman"/>
          <w:color w:val="404040"/>
          <w:sz w:val="24"/>
          <w:szCs w:val="24"/>
        </w:rPr>
        <w:t xml:space="preserve"> </w:t>
      </w:r>
      <w:proofErr w:type="spellStart"/>
      <w:r w:rsidRPr="001D41F5">
        <w:rPr>
          <w:rFonts w:ascii="Times New Roman" w:hAnsi="Times New Roman" w:cs="Times New Roman"/>
          <w:color w:val="404040"/>
          <w:sz w:val="24"/>
          <w:szCs w:val="24"/>
        </w:rPr>
        <w:t>жылога</w:t>
      </w:r>
      <w:proofErr w:type="spellEnd"/>
      <w:r w:rsidRPr="001D41F5">
        <w:rPr>
          <w:rFonts w:ascii="Times New Roman" w:hAnsi="Times New Roman" w:cs="Times New Roman"/>
          <w:color w:val="404040"/>
          <w:sz w:val="24"/>
          <w:szCs w:val="24"/>
        </w:rPr>
        <w:t xml:space="preserve"> дома № 1 па </w:t>
      </w:r>
      <w:proofErr w:type="spellStart"/>
      <w:r w:rsidRPr="001D41F5">
        <w:rPr>
          <w:rFonts w:ascii="Times New Roman" w:hAnsi="Times New Roman" w:cs="Times New Roman"/>
          <w:color w:val="404040"/>
          <w:sz w:val="24"/>
          <w:szCs w:val="24"/>
        </w:rPr>
        <w:t>вул</w:t>
      </w:r>
      <w:proofErr w:type="spellEnd"/>
      <w:r w:rsidRPr="001D41F5">
        <w:rPr>
          <w:rFonts w:ascii="Times New Roman" w:hAnsi="Times New Roman" w:cs="Times New Roman"/>
          <w:color w:val="404040"/>
          <w:sz w:val="24"/>
          <w:szCs w:val="24"/>
        </w:rPr>
        <w:t>. М</w:t>
      </w:r>
      <w:r w:rsidRPr="001D41F5">
        <w:rPr>
          <w:rFonts w:ascii="Times New Roman" w:hAnsi="Times New Roman" w:cs="Times New Roman"/>
          <w:color w:val="404040"/>
          <w:sz w:val="24"/>
          <w:szCs w:val="24"/>
          <w:lang w:val="be-BY"/>
        </w:rPr>
        <w:t>іркоускага</w:t>
      </w:r>
      <w:r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Сокращенное наименование Товарищества собственников на белорусском языке: </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ТУ </w:t>
      </w:r>
      <w:proofErr w:type="spellStart"/>
      <w:r w:rsidRPr="001D41F5">
        <w:rPr>
          <w:rFonts w:ascii="Times New Roman" w:hAnsi="Times New Roman" w:cs="Times New Roman"/>
          <w:color w:val="404040"/>
          <w:sz w:val="24"/>
          <w:szCs w:val="24"/>
        </w:rPr>
        <w:t>жылога</w:t>
      </w:r>
      <w:proofErr w:type="spellEnd"/>
      <w:r w:rsidRPr="001D41F5">
        <w:rPr>
          <w:rFonts w:ascii="Times New Roman" w:hAnsi="Times New Roman" w:cs="Times New Roman"/>
          <w:color w:val="404040"/>
          <w:sz w:val="24"/>
          <w:szCs w:val="24"/>
        </w:rPr>
        <w:t xml:space="preserve"> дома № </w:t>
      </w:r>
      <w:r w:rsidRPr="001D41F5">
        <w:rPr>
          <w:rFonts w:ascii="Times New Roman" w:hAnsi="Times New Roman" w:cs="Times New Roman"/>
          <w:color w:val="404040"/>
          <w:sz w:val="24"/>
          <w:szCs w:val="24"/>
          <w:lang w:val="be-BY"/>
        </w:rPr>
        <w:t>1</w:t>
      </w:r>
      <w:r w:rsidRPr="001D41F5">
        <w:rPr>
          <w:rFonts w:ascii="Times New Roman" w:hAnsi="Times New Roman" w:cs="Times New Roman"/>
          <w:color w:val="404040"/>
          <w:sz w:val="24"/>
          <w:szCs w:val="24"/>
        </w:rPr>
        <w:t xml:space="preserve"> па </w:t>
      </w:r>
      <w:proofErr w:type="spellStart"/>
      <w:r w:rsidRPr="001D41F5">
        <w:rPr>
          <w:rFonts w:ascii="Times New Roman" w:hAnsi="Times New Roman" w:cs="Times New Roman"/>
          <w:color w:val="404040"/>
          <w:sz w:val="24"/>
          <w:szCs w:val="24"/>
        </w:rPr>
        <w:t>вул</w:t>
      </w:r>
      <w:proofErr w:type="spellEnd"/>
      <w:r w:rsidRPr="001D41F5">
        <w:rPr>
          <w:rFonts w:ascii="Times New Roman" w:hAnsi="Times New Roman" w:cs="Times New Roman"/>
          <w:color w:val="404040"/>
          <w:sz w:val="24"/>
          <w:szCs w:val="24"/>
        </w:rPr>
        <w:t xml:space="preserve">. </w:t>
      </w:r>
      <w:r w:rsidRPr="001D41F5">
        <w:rPr>
          <w:rFonts w:ascii="Times New Roman" w:hAnsi="Times New Roman" w:cs="Times New Roman"/>
          <w:color w:val="404040"/>
          <w:sz w:val="24"/>
          <w:szCs w:val="24"/>
          <w:lang w:val="be-BY"/>
        </w:rPr>
        <w:t>Міркоускага</w:t>
      </w:r>
      <w:r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1.2.</w:t>
      </w:r>
      <w:r w:rsidRPr="001D41F5">
        <w:rPr>
          <w:rFonts w:ascii="Times New Roman" w:hAnsi="Times New Roman" w:cs="Times New Roman"/>
          <w:color w:val="404040"/>
          <w:sz w:val="24"/>
          <w:szCs w:val="24"/>
        </w:rPr>
        <w:t xml:space="preserve"> Место нахождения Товарищества собственников: </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FF0000"/>
          <w:sz w:val="32"/>
          <w:szCs w:val="32"/>
          <w:highlight w:val="yellow"/>
        </w:rPr>
        <w:t>220118</w:t>
      </w:r>
      <w:r w:rsidRPr="001D41F5">
        <w:rPr>
          <w:rFonts w:ascii="Times New Roman" w:hAnsi="Times New Roman" w:cs="Times New Roman"/>
          <w:color w:val="404040"/>
          <w:sz w:val="24"/>
          <w:szCs w:val="24"/>
        </w:rPr>
        <w:t xml:space="preserve">, г. Минск, ул. </w:t>
      </w:r>
      <w:proofErr w:type="spellStart"/>
      <w:r w:rsidRPr="001D41F5">
        <w:rPr>
          <w:rFonts w:ascii="Times New Roman" w:hAnsi="Times New Roman" w:cs="Times New Roman"/>
          <w:color w:val="404040"/>
          <w:sz w:val="24"/>
          <w:szCs w:val="24"/>
        </w:rPr>
        <w:t>Мирковского</w:t>
      </w:r>
      <w:proofErr w:type="spellEnd"/>
      <w:r w:rsidRPr="001D41F5">
        <w:rPr>
          <w:rFonts w:ascii="Times New Roman" w:hAnsi="Times New Roman" w:cs="Times New Roman"/>
          <w:color w:val="404040"/>
          <w:sz w:val="24"/>
          <w:szCs w:val="24"/>
        </w:rPr>
        <w:t>, д. 1, пом. **.</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1.3.</w:t>
      </w:r>
      <w:r w:rsidRPr="001D41F5">
        <w:rPr>
          <w:rFonts w:ascii="Times New Roman" w:hAnsi="Times New Roman" w:cs="Times New Roman"/>
          <w:color w:val="404040"/>
          <w:sz w:val="24"/>
          <w:szCs w:val="24"/>
        </w:rPr>
        <w:t xml:space="preserve"> Товариществом собственников является объединение собственников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Жилищным </w:t>
      </w:r>
      <w:hyperlink r:id="rId5" w:history="1">
        <w:r w:rsidRPr="001D41F5">
          <w:rPr>
            <w:rFonts w:ascii="Times New Roman" w:hAnsi="Times New Roman" w:cs="Times New Roman"/>
            <w:color w:val="404040"/>
            <w:sz w:val="24"/>
            <w:szCs w:val="24"/>
          </w:rPr>
          <w:t>кодексом</w:t>
        </w:r>
      </w:hyperlink>
      <w:r w:rsidRPr="001D41F5">
        <w:rPr>
          <w:rFonts w:ascii="Times New Roman" w:hAnsi="Times New Roman" w:cs="Times New Roman"/>
          <w:color w:val="404040"/>
          <w:sz w:val="24"/>
          <w:szCs w:val="24"/>
        </w:rPr>
        <w:t xml:space="preserve"> Республики Беларусь и настоящим уставом.</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1.4.</w:t>
      </w:r>
      <w:r w:rsidRPr="001D41F5">
        <w:rPr>
          <w:rFonts w:ascii="Times New Roman" w:hAnsi="Times New Roman" w:cs="Times New Roman"/>
          <w:color w:val="404040"/>
          <w:sz w:val="24"/>
          <w:szCs w:val="24"/>
        </w:rPr>
        <w:t xml:space="preserve"> Товарищество собственников является юридическим лицом и имеет текущий (расчетный) банковский счет и считается созданным с даты его государственной регистрации.</w:t>
      </w:r>
    </w:p>
    <w:p w:rsidR="001D41F5" w:rsidRPr="001D41F5" w:rsidRDefault="001D41F5" w:rsidP="001D41F5">
      <w:pPr>
        <w:autoSpaceDE w:val="0"/>
        <w:autoSpaceDN w:val="0"/>
        <w:adjustRightInd w:val="0"/>
        <w:spacing w:after="0"/>
        <w:ind w:firstLine="851"/>
        <w:jc w:val="both"/>
        <w:rPr>
          <w:rFonts w:ascii="Times New Roman" w:hAnsi="Times New Roman" w:cs="Times New Roman"/>
          <w:sz w:val="24"/>
          <w:szCs w:val="24"/>
        </w:rPr>
      </w:pPr>
      <w:r w:rsidRPr="001D41F5">
        <w:rPr>
          <w:rFonts w:ascii="Times New Roman" w:hAnsi="Times New Roman" w:cs="Times New Roman"/>
          <w:sz w:val="24"/>
          <w:szCs w:val="24"/>
        </w:rPr>
        <w:t>Товарищество собственников является некоммерческой организацией, то есть юридическим лицом, не имеющим в качестве основной цели своей деятельности извлечение прибыли и не распределяющим полученную прибыль между членами товарищества собственников.</w:t>
      </w:r>
    </w:p>
    <w:p w:rsidR="001D41F5" w:rsidRPr="001D41F5" w:rsidRDefault="001D41F5" w:rsidP="001D41F5">
      <w:pPr>
        <w:autoSpaceDE w:val="0"/>
        <w:autoSpaceDN w:val="0"/>
        <w:adjustRightInd w:val="0"/>
        <w:spacing w:after="0"/>
        <w:ind w:firstLine="851"/>
        <w:jc w:val="both"/>
        <w:rPr>
          <w:rFonts w:ascii="Times New Roman" w:hAnsi="Times New Roman" w:cs="Times New Roman"/>
          <w:sz w:val="24"/>
          <w:szCs w:val="24"/>
        </w:rPr>
      </w:pPr>
      <w:r w:rsidRPr="001D41F5">
        <w:rPr>
          <w:rFonts w:ascii="Times New Roman" w:hAnsi="Times New Roman" w:cs="Times New Roman"/>
          <w:sz w:val="24"/>
          <w:szCs w:val="24"/>
        </w:rPr>
        <w:t xml:space="preserve">Товарищество собственников осуществляет управление общим имуществом объекта недвижимости (жилого дома) г. Минск, ул. </w:t>
      </w:r>
      <w:proofErr w:type="spellStart"/>
      <w:r w:rsidRPr="001D41F5">
        <w:rPr>
          <w:rFonts w:ascii="Times New Roman" w:hAnsi="Times New Roman" w:cs="Times New Roman"/>
          <w:sz w:val="24"/>
          <w:szCs w:val="24"/>
        </w:rPr>
        <w:t>Мирковского</w:t>
      </w:r>
      <w:proofErr w:type="spellEnd"/>
      <w:r w:rsidRPr="001D41F5">
        <w:rPr>
          <w:rFonts w:ascii="Times New Roman" w:hAnsi="Times New Roman" w:cs="Times New Roman"/>
          <w:sz w:val="24"/>
          <w:szCs w:val="24"/>
        </w:rPr>
        <w:t>, дом 1.</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1.5.</w:t>
      </w:r>
      <w:r w:rsidRPr="001D41F5">
        <w:rPr>
          <w:rFonts w:ascii="Times New Roman" w:hAnsi="Times New Roman" w:cs="Times New Roman"/>
          <w:color w:val="404040"/>
          <w:sz w:val="24"/>
          <w:szCs w:val="24"/>
        </w:rPr>
        <w:t xml:space="preserve"> Товарищество собственников создано без ограничения срока его деятельности.</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1.6.</w:t>
      </w:r>
      <w:r w:rsidRPr="001D41F5">
        <w:rPr>
          <w:rFonts w:ascii="Times New Roman" w:hAnsi="Times New Roman" w:cs="Times New Roman"/>
          <w:color w:val="404040"/>
          <w:sz w:val="24"/>
          <w:szCs w:val="24"/>
        </w:rPr>
        <w:t xml:space="preserve"> Товарищество собственников имеет право:</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осуществлять деятельность, соответствующую целям создания;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осуществлять строительство дополнительных объектов общего имущества совместного домовладения;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владеть, пользоваться и распоряжаться имуществом товарищества собственников исходя из целей создания;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lastRenderedPageBreak/>
        <w:t>устанавливать в установленном порядке размеры взносов, а также размеры обязательных платежей;</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получать кредиты банков;</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обжаловать в установленном порядке решения государственных органов, организаций, действия (бездействие) должностных лиц, нарушающие права товарищества собственников и (или) ее членов;</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вступать в ассоциации (союзы) товариществ собственников и выходить из них;</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совершать иные действия, отвечающие целям деятельности товарищества собственников и не противоречащие законодательству.</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1.7.</w:t>
      </w:r>
      <w:r w:rsidRPr="001D41F5">
        <w:rPr>
          <w:rFonts w:ascii="Times New Roman" w:hAnsi="Times New Roman" w:cs="Times New Roman"/>
          <w:color w:val="404040"/>
          <w:sz w:val="24"/>
          <w:szCs w:val="24"/>
        </w:rPr>
        <w:t xml:space="preserve"> Товарищество собственников обязано обеспечивать:</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организацию обслуживания объектов недвижимого имущества, а в случаях, предусмотренных законодательными актами, - и придомовой территории;</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сохранность общего имущества совместного домовладения, соблюдение обязательных для соблюдения технических нормативных правовых актов;</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соблюдение интересов членов товарищества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внесение в установленном порядке платы за капитальный ремонт;</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соблюдение требований актов законодательства и настоящего устава.</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1.8.</w:t>
      </w:r>
      <w:r w:rsidRPr="001D41F5">
        <w:rPr>
          <w:rFonts w:ascii="Times New Roman" w:hAnsi="Times New Roman" w:cs="Times New Roman"/>
          <w:color w:val="404040"/>
          <w:sz w:val="24"/>
          <w:szCs w:val="24"/>
        </w:rPr>
        <w:t xml:space="preserve"> Товарищество собственников не отвечает по обязательствам своих членов, члены товарищества собственников не отвечают по обязательствам товарищества.</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2. ПРЕДМЕТ И ЦЕЛИ ДЕЯТЕЛЬНОСТИ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2.1. Целью деятельности Товарищества собственников является управление общим имуществом, направленное на обеспечение сохранности и содержания общего имущества в надлежащем техническом и санитарном состоянии, решение вопросов владения и пользования этим имуществом и иных вопросов в соответствии с законодательством и настоящим уставом, а также иные цели, предусмотренные законод</w:t>
      </w:r>
      <w:r>
        <w:rPr>
          <w:rFonts w:ascii="Times New Roman" w:hAnsi="Times New Roman" w:cs="Times New Roman"/>
          <w:sz w:val="24"/>
          <w:szCs w:val="24"/>
        </w:rPr>
        <w:t>ательством и настоящим уставом.</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2.2. Товарищество собственников вправе достигать иные цели, не противоречащие законодательству. </w:t>
      </w:r>
    </w:p>
    <w:p w:rsidR="00E068E2" w:rsidRPr="001D41F5" w:rsidRDefault="00E068E2" w:rsidP="001D41F5">
      <w:pPr>
        <w:spacing w:after="0"/>
        <w:ind w:firstLine="851"/>
        <w:jc w:val="both"/>
        <w:rPr>
          <w:rFonts w:ascii="Times New Roman" w:hAnsi="Times New Roman" w:cs="Times New Roman"/>
          <w:sz w:val="24"/>
          <w:szCs w:val="24"/>
          <w:lang w:val="be-BY"/>
        </w:rPr>
      </w:pPr>
      <w:r w:rsidRPr="00E068E2">
        <w:rPr>
          <w:rFonts w:ascii="Times New Roman" w:hAnsi="Times New Roman" w:cs="Times New Roman"/>
          <w:sz w:val="24"/>
          <w:szCs w:val="24"/>
        </w:rPr>
        <w:t>2.3. Предметом деятельности Товарищества собственников является общее имуще</w:t>
      </w:r>
      <w:r w:rsidR="001D41F5">
        <w:rPr>
          <w:rFonts w:ascii="Times New Roman" w:hAnsi="Times New Roman" w:cs="Times New Roman"/>
          <w:sz w:val="24"/>
          <w:szCs w:val="24"/>
        </w:rPr>
        <w:t>ство совместного домовладения.</w:t>
      </w:r>
    </w:p>
    <w:p w:rsidR="00E068E2" w:rsidRPr="00E068E2" w:rsidRDefault="00E068E2" w:rsidP="001D41F5">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3. ПРАВА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 Товарищество собственников имеет право: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3.1.1. пользоваться кредитами банков;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3.1.2. получать в установленном порядке земельные участки и производить их застройку и обустройство в порядке, установленном законодательством;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3.1.3. осуществлять в установленном порядке переустройство, перепланировку, иное изменени</w:t>
      </w:r>
      <w:r>
        <w:rPr>
          <w:rFonts w:ascii="Times New Roman" w:hAnsi="Times New Roman" w:cs="Times New Roman"/>
          <w:sz w:val="24"/>
          <w:szCs w:val="24"/>
        </w:rPr>
        <w:t>е объектов общего имущества;</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3.1.4. осуществлять строительство дополнительных объектов общего 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3.1.5. распоряжаться имуществом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3.1.6. заключать договоры на предоставление жилищно-коммунальных услуг;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3.1.7. заключать договоры электро- и теплоснабжения с организациями, предоставляющими указанные энергоресурсы;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3.1.8. требовать от членов Товарищества собственников компенсации за неуплату расходов по эксплуатации (содержанию, техническому обслуживанию, текущему и капитальному ремонту) общего имущества пропорционально доле члена Товарищества собственников в праве общей собственности на это имущество),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 Требование Товарищества собственников к члену Товарищества собственников о возмещении убытков предъявляется в письменном виде. Указанное письменное требование должно содержать обоснование причинения убытков и их расчет. Убытки подлежат возмещению членом Товарищества собственников, причинившим их, в течение срока, указанного в письменном требовании;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3.1.9. осуществлять хозяйственную деятельность, соответствующую целям создания Товарищества собственников, в порядке, предусмотренном законодательством;</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3.1.10. после принятия на Общем собрании членов Товарищества собственников (Собрания уполномоченных) соответствующего решения, размещать во вклады (депозиты) в банках и небанковских кредитно-финансовых организациях денежные средства, полученные от внесения платы за капитальный ремонт, с последующим направлением их на капитальный ремонт вспомогательных помещений, конструктивных элементов и инженерных систем, а также иные денежные средства, имеющиеся в распоряжении Товарищества собственников;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3.1.12. совершать иные действия, отвечающие целям и задачам деятельности Товарищества собственников и не противоречащие законодательству. </w:t>
      </w:r>
    </w:p>
    <w:p w:rsidR="00E068E2" w:rsidRPr="00E068E2" w:rsidRDefault="00E068E2" w:rsidP="001D41F5">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4. ОБЯЗАННОСТИ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4.1. Товарищество собственников обязано обеспечивать:</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4.1.1. управление общим имуществом в соответствии с законодательством и настоящим Уставом;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4.1.2. организацию обслуживания объектов недвижимого имущества и придомовой территории;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4.1.3. эксплуатацию и сохранность общего имущества после ввода жилого дома в эксплуатацию;</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4.1.4. соблюдение технических норм и требований по содержанию и эксплуатации мест общего пользования;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4.1.5. соблюдение интересов членов Товарищества собственников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общего 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4.1.6. 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4.1.7. принятие мер по устранению повреждений вспомогательных помещений многоквартирного жилого дома в результате актов </w:t>
      </w:r>
      <w:proofErr w:type="spellStart"/>
      <w:r w:rsidRPr="00E068E2">
        <w:rPr>
          <w:rFonts w:ascii="Times New Roman" w:hAnsi="Times New Roman" w:cs="Times New Roman"/>
          <w:sz w:val="24"/>
          <w:szCs w:val="24"/>
        </w:rPr>
        <w:t>вандального</w:t>
      </w:r>
      <w:proofErr w:type="spellEnd"/>
      <w:r w:rsidRPr="00E068E2">
        <w:rPr>
          <w:rFonts w:ascii="Times New Roman" w:hAnsi="Times New Roman" w:cs="Times New Roman"/>
          <w:sz w:val="24"/>
          <w:szCs w:val="24"/>
        </w:rPr>
        <w:t xml:space="preserve"> характера, а также по устранению надписей и (или) изображений 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w:t>
      </w:r>
      <w:r>
        <w:rPr>
          <w:rFonts w:ascii="Times New Roman" w:hAnsi="Times New Roman" w:cs="Times New Roman"/>
          <w:sz w:val="24"/>
          <w:szCs w:val="24"/>
        </w:rPr>
        <w:t>вом проведения текущего ремонта;</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4.1.8. информирование ежегодно до 31 марта года, следующего за отчетным, членов товарищества собственников о финансово-хозяйственной деятельн</w:t>
      </w:r>
      <w:r>
        <w:rPr>
          <w:rFonts w:ascii="Times New Roman" w:hAnsi="Times New Roman" w:cs="Times New Roman"/>
          <w:sz w:val="24"/>
          <w:szCs w:val="24"/>
        </w:rPr>
        <w:t>ости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4.1.9. 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выполняемых работах (оказываемых услугах) по эксплуатации общего </w:t>
      </w:r>
      <w:r>
        <w:rPr>
          <w:rFonts w:ascii="Times New Roman" w:hAnsi="Times New Roman" w:cs="Times New Roman"/>
          <w:sz w:val="24"/>
          <w:szCs w:val="24"/>
        </w:rPr>
        <w:t xml:space="preserve">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4.1.10. соблюдение требований актов законодательства, настоящего устава, а также решений высшего органа управления Товарищества собственников;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4.1.11. заключение членами товарищества собственников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соответствии с законодательством; </w:t>
      </w:r>
    </w:p>
    <w:p w:rsidR="00A06442" w:rsidRDefault="00E068E2" w:rsidP="00A06442">
      <w:pPr>
        <w:spacing w:after="0"/>
        <w:ind w:firstLine="851"/>
        <w:jc w:val="both"/>
        <w:rPr>
          <w:rFonts w:ascii="Times New Roman" w:hAnsi="Times New Roman" w:cs="Times New Roman"/>
          <w:b/>
          <w:sz w:val="24"/>
          <w:szCs w:val="24"/>
          <w:lang w:val="be-BY"/>
        </w:rPr>
      </w:pPr>
      <w:r w:rsidRPr="00E068E2">
        <w:rPr>
          <w:rFonts w:ascii="Times New Roman" w:hAnsi="Times New Roman" w:cs="Times New Roman"/>
          <w:sz w:val="24"/>
          <w:szCs w:val="24"/>
        </w:rPr>
        <w:t xml:space="preserve">4.1.12. предоставление дополнительных жилищно-коммунальных услуг на основании отдельного договора на оказание дополнительной жилищно-коммунальной услуги. Для решения вопросов, связанных с предоставлением жилищно-коммунальных услуг, Товариществом собственников могут привлекаться организации, осуществляющие эксплуатацию жилищного фонда и (или) предоставляющие жилищно-коммунальные услуги. </w:t>
      </w:r>
    </w:p>
    <w:p w:rsidR="00E068E2" w:rsidRPr="00E068E2" w:rsidRDefault="00E068E2" w:rsidP="001D41F5">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5. ЧЛЕНСТВО В ТОВАРИЩЕСТВЕ</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5.1. Членами Товарищества собственников могут быть граждане являющиеся участниками совместного домовладения.</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5.2. Доля участника совместного домовладения в праве общей собственности на общее имущество пропорциональна доле общей площади принадлежащего ему помещения в общей площади жилых и нежилых помещений жилого дома участников совместного домовладения этого жилого дома.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5.3.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 со дня государственной регистрации Товарищества собственников.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5.4. Права и обязанности членов Товарищества собственников определяются Жилищным Кодексом Республики Беларусь, иными актами законодательства и настоящим Уставом. </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6. ОСНОВАНИЯ ДЛЯ ПРЕКРАЩЕНИЯ ЧЛЕНСТВА</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6.1. Основаниями для прекращения членства в Товариществе являются: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6.1.1. прекращение права собственности его члена на объекты недвижимого имущества; 6.1.2. смерть гражданина — члена Товарищества собственников;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6.1.3. ликвидация юридического лица — члена Товарищества собственников;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6.1.4. иные основания, предусмотренные законодательными актами и Уставом. </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7. ПРАВА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 Члены Товарищества собственников имеют право: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7.1.1. участвовать в деятельности товарищества собственников в порядке, определяемом законодательством и настоящим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7.1.2. избирать и быть избранными в органы управления товарищества собственников, ревизионную комиссию (ревизором);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7.1.3. вносить предложения по совершенствованию деятельности Товарищества собственников, об устранении недостатков в работе его органов и должностных лиц;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7.1.4. получать информацию о деятельности товарищества собственников и его органов управления, знакомиться с данными бухгалтерского учета, отчетности и другой документацией;</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7.1.5. инициировать проведение внеочередного заседания высшего органа управления Товарищества собственников в порядке, предусмотренном Уставом, в том числе с целью досрочного прекращения полномочий (переизбрания) органов управления и контроля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7.1.6. осуществлять другие права, предусмотренные законодательством и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7.2. Членство в Товариществе собственников не ограничивает права собственника объекта недвижимого имущества по распоряжению принадлежащим ему имуществом в соответствии с законодательством.</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8. ОБЯЗАННОСТИ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 Члены Товарищества собственников обязаны: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8.1.1. соблюдать требования законодательства и настоящего устава, выполнять решения Общего собрания (Собрания уполномоченных), правления, председателя правления по вопросам, относящимся к их компетенции;</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8.1.2. пользоваться общим имуществом по целевому назначению этого имущества, не препятствуя осуществлению прав на это имущество других членов Товарищества собственников;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8.1.3. своевременно вносить платежи в размере, порядке и в сроки, установленные законодательством, настоящим уставом, решениями Общего собрания (Собрания уполномоченных);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8.1.4. исполнять обязательства по отношению к Товариществу собственников в соответствии с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8.1.5. оказывать содействие Товариществу собственников в осуществлении им своей деятельности;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8.1.6. не совершать действий, причиняющих или способных причинить вред интересам Товарищества собственников или его членам;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8.1.7. выполнять иные обязанности, предусмотренные законодательством и настоящим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8.1.8. не позднее 10 (десяти) календарных дней с момента регистрации права собственности на объекты недвижимого имущества предоставить в Товарищество собственников документы, подтверждающие право собственности на жилое и (или) нежилое помещение, иное имущество;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8.1.9. не позднее 10 (десяти) календарных дней с момента регистрации права собственности на объекты недвижимости предоставить в Товарищество собственников контактные телефоны, в том числе абонентский номер оператора мобильной связи, почтовый адрес для корреспонденции в случае, если собственник помещений постоянно не проживает в приобретенном помещении;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8.1.10. до государственной регистрации возникновения права собственности на помещение, иное имущество заключить с Товарищество собственников договор на оказание услуг по техническому обслуживанию многоквартирного жилого дома, иного общего имущества; договор на оказание услуг по техническому обслуживанию лифта; и иные необходимые договора;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8.1.11.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8.1.12. выполнять иные обязанности, предусмотренные законодательством Республики Беларусь и настоящим уставом. </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9. РЕЕСТР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9.1. Сведения о каждом члене Товарищества собственников отражаются в реестре членов Товарищества собственников, который ведется Правлением Товарищества собственников и составляется им в месячный срок со дня государственной регистрации Товарищества собственников по мере оформления права собственности на объекты недвижимого имущества в составе жилого дома. </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10. ВЗНОСЫ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10.1. Имущество Товарищества собственников формируется в соответствии с Уставом за счет вступительных, членских, дополнительных и целевых взносов, обязательных платежей членов Товарищества собственников, доходов от хозяйственной деятельности Товарищества собственников, государственных социальных гарантий, предоставления отдельных видов жилищно-коммунальных услуг и иных поступлений.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10.2. Вступительный взнос - денежные средства, разово вносимые членом Товарищества собственников (при смене собственника на помещение – новым членом Товарищества собственников) на основании извещения Товарищества собственников при вступлении в Товарищество собственников, и предназначенные для покрытия расходов, связанных с деятельностью Товарищества собственников. </w:t>
      </w:r>
      <w:r w:rsidR="000F767A" w:rsidRPr="000F767A">
        <w:rPr>
          <w:rFonts w:ascii="Times New Roman" w:hAnsi="Times New Roman"/>
          <w:color w:val="404040"/>
          <w:sz w:val="24"/>
          <w:szCs w:val="24"/>
        </w:rPr>
        <w:t>Вступительный взнос устанавливается в размере 1,00 рубля за один квадратный метр общей площади. Оплата вступительного взноса осуществляется в течение 10 (десяти) календарных дней с момента возникновения права собственности на жилое помещение (квартиру)</w:t>
      </w:r>
      <w:r w:rsidR="000F767A">
        <w:rPr>
          <w:rFonts w:ascii="Times New Roman" w:hAnsi="Times New Roman"/>
          <w:color w:val="404040"/>
        </w:rPr>
        <w:t xml:space="preserve"> </w:t>
      </w:r>
      <w:r w:rsidRPr="00E068E2">
        <w:rPr>
          <w:rFonts w:ascii="Times New Roman" w:hAnsi="Times New Roman" w:cs="Times New Roman"/>
          <w:sz w:val="24"/>
          <w:szCs w:val="24"/>
        </w:rPr>
        <w:t>и получения правоустанавливающих документов в территориальной организации по государственной регистрации. При переходе права собственности на жилое и (или) нежилое помещение от члена Товарищества собственников к близким родственникам вступительный взнос повторно не уплачивается. Под близкими родственниками для целей настоящего Устава понимаются супруг (супруга), родители, усыновители (</w:t>
      </w:r>
      <w:proofErr w:type="spellStart"/>
      <w:r w:rsidRPr="00E068E2">
        <w:rPr>
          <w:rFonts w:ascii="Times New Roman" w:hAnsi="Times New Roman" w:cs="Times New Roman"/>
          <w:sz w:val="24"/>
          <w:szCs w:val="24"/>
        </w:rPr>
        <w:t>удочерители</w:t>
      </w:r>
      <w:proofErr w:type="spellEnd"/>
      <w:r w:rsidRPr="00E068E2">
        <w:rPr>
          <w:rFonts w:ascii="Times New Roman" w:hAnsi="Times New Roman" w:cs="Times New Roman"/>
          <w:sz w:val="24"/>
          <w:szCs w:val="24"/>
        </w:rPr>
        <w:t xml:space="preserve">), дети, в том числе усыновленные (удочеренные), родные братья и сестры, дед, бабка и внуки.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10.3. Членский взнос - денежные средства, периодически вносимые членом товарищества собственников на цели, связанные с деятельностью товарищества собственников, в том числе на оплату труда работников, вознаграждение членов правления, членов ревизионной комиссии. Размер ежемесячных членских взносов определяет Общее собрание (Собрание уполномоченных) на основании представленной правлением товарищества собственников сметы доходов и расходов. Ежемесячные членские взносы вносятся членами товарищества собственников до 25-го числа текущего месяца.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10.4. Дополнительный взнос - денежные средства, вносимые членом Товарищества собственников для покрытия убытков Товарищества собственников. Необходимость внесения дополнительного взноса, его размер и срок внесения определяет Общее собрание (Собрание уполномоченных).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10.5. Целевой взнос - денежные средства, вносимые членом Товарищества собственников на основании решения Общего собрания (Собрания уполномоченных) для дополнительного финансирования работ и мероприятий, утвержденных Общим собранием (Собранием уполномоченных).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10.6. Размеры, состав и порядок внесения членских, ц</w:t>
      </w:r>
      <w:r w:rsidR="000F767A">
        <w:rPr>
          <w:rFonts w:ascii="Times New Roman" w:hAnsi="Times New Roman" w:cs="Times New Roman"/>
          <w:sz w:val="24"/>
          <w:szCs w:val="24"/>
        </w:rPr>
        <w:t xml:space="preserve">елевых и дополнительных взносов </w:t>
      </w:r>
      <w:r w:rsidRPr="00E068E2">
        <w:rPr>
          <w:rFonts w:ascii="Times New Roman" w:hAnsi="Times New Roman" w:cs="Times New Roman"/>
          <w:sz w:val="24"/>
          <w:szCs w:val="24"/>
        </w:rPr>
        <w:t xml:space="preserve">устанавливаются (изменяются) решениями высшего органа управления Товарищества собственников - Общим собранием (Собранием уполномоченных). Размер целевых и дополнительных взносов определяется пропорционально принадлежащей каждому собственнику доле в общем имуществе совместного домовладения.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10.7. Вступительные, членские, целевые и дополнительные взносы вносятся на расчетный счет Товарищества собственников.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10.8. Члены Товарищества собственников обязаны вносить в полном объеме взносы, предусмотренные решениями Общего собрания (Собрания уполномоченных) членов Товарищества собственников в срок, установленный указанными решениями. За неисполнение (несвоевременное внесение или просрочку) обязательств по уплате вступительных и иных взносов, а также за просрочку уплаты сумм (платежей), предусмотренных подп. 3.1.8 п. 3 настоящего устава, Товарищество собственников в</w:t>
      </w:r>
      <w:r w:rsidR="000F767A">
        <w:rPr>
          <w:rFonts w:ascii="Times New Roman" w:hAnsi="Times New Roman" w:cs="Times New Roman"/>
          <w:sz w:val="24"/>
          <w:szCs w:val="24"/>
        </w:rPr>
        <w:t>п</w:t>
      </w:r>
      <w:r w:rsidRPr="00E068E2">
        <w:rPr>
          <w:rFonts w:ascii="Times New Roman" w:hAnsi="Times New Roman" w:cs="Times New Roman"/>
          <w:sz w:val="24"/>
          <w:szCs w:val="24"/>
        </w:rPr>
        <w:t xml:space="preserve">раве взыскать с члена Товарищества, имеющего задолженность по взносам, пеню в размере 0,3 процента от неуплаченной суммы за каждый день просрочки. Пеня начисляется со дня, следующего за последним днем внесения взноса (платежа), за весь период невнесения (просрочки), включая день уплаты невнесенной (просроченной) суммы.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10.9. Доходы, полученные Товариществом собственников в результате хозяйственной деятельности, используются только на цели деятельности товарищества собственников в порядке, определенном Общим собранием (Собранием уполномоченных). </w:t>
      </w:r>
    </w:p>
    <w:p w:rsidR="000F767A" w:rsidRPr="000F767A" w:rsidRDefault="00E068E2" w:rsidP="00A06442">
      <w:pPr>
        <w:autoSpaceDE w:val="0"/>
        <w:autoSpaceDN w:val="0"/>
        <w:adjustRightInd w:val="0"/>
        <w:spacing w:after="0"/>
        <w:jc w:val="center"/>
        <w:rPr>
          <w:rFonts w:ascii="Times New Roman" w:hAnsi="Times New Roman" w:cs="Times New Roman"/>
          <w:b/>
          <w:sz w:val="24"/>
          <w:szCs w:val="24"/>
        </w:rPr>
      </w:pPr>
      <w:r w:rsidRPr="000F767A">
        <w:rPr>
          <w:rFonts w:ascii="Times New Roman" w:hAnsi="Times New Roman" w:cs="Times New Roman"/>
          <w:b/>
          <w:sz w:val="24"/>
          <w:szCs w:val="24"/>
        </w:rPr>
        <w:t>11. ОРГАНЫ УПРАВЛЕНИЯ</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11.1. Органами управления Товарищества собственников в отношении Комплексного имущества являются: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11.1.1. Общее собрание членов Товарищества собственников (Собрание уполномоченных);</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11.1.2. Правление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11.1.3. Председатель правления Товарищества собственников. </w:t>
      </w:r>
    </w:p>
    <w:p w:rsidR="000F767A" w:rsidRPr="000F767A" w:rsidRDefault="00E068E2" w:rsidP="000F767A">
      <w:pPr>
        <w:autoSpaceDE w:val="0"/>
        <w:autoSpaceDN w:val="0"/>
        <w:adjustRightInd w:val="0"/>
        <w:jc w:val="center"/>
        <w:rPr>
          <w:rFonts w:ascii="Times New Roman" w:hAnsi="Times New Roman" w:cs="Times New Roman"/>
          <w:b/>
          <w:sz w:val="24"/>
          <w:szCs w:val="24"/>
        </w:rPr>
      </w:pPr>
      <w:r w:rsidRPr="000F767A">
        <w:rPr>
          <w:rFonts w:ascii="Times New Roman" w:hAnsi="Times New Roman" w:cs="Times New Roman"/>
          <w:b/>
          <w:sz w:val="24"/>
          <w:szCs w:val="24"/>
        </w:rPr>
        <w:t>12. ОБЩЕЕ СОБРАНИЕ (СОБРАНИЕ УПОЛНОМОЧЕННЫХ): КОМПЕТЕНЦИЯ, ПОРЯДОК СОЗЫВА И ПРИНЯТИЯ РЕШЕНИЙ</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12.1. Высшим органом управления Товарищества собственников является общее собрание (далее – Общее собрание) его членов в случае непринятия на общем собрании Товарищества собственников решения об избрании Собрания уполномоченных Товарищества собственников. Каждый член Товарищества собственников на Общем собрании обладает количеством голосов, пропорциональным его доле в праве общей собственности на общее имущество. Член Товарищества собственников вправе передать свои полномочия другому члену Товарищества собственников или иному физическому лицу. Передача полномочий оформляется доверенностью, удостоверенной (заверенной) в соответствии с законодательством. В случае принятия решения на Общем собрании Товарищества собственников решения об избрании собрания уполномоченных – такое собрание уполномоченных (далее - Собрание уполномоченных) будет являться высшим органом управления Товарищества собственников. При этом Общее собрание делегирует свои полномочия Собранию уполномоченных, за исключением полномочий по избранию (переизбранию) членов Товарищества собственников в </w:t>
      </w:r>
      <w:r w:rsidR="000F767A">
        <w:rPr>
          <w:rFonts w:ascii="Times New Roman" w:hAnsi="Times New Roman" w:cs="Times New Roman"/>
          <w:sz w:val="24"/>
          <w:szCs w:val="24"/>
        </w:rPr>
        <w:t>состав Собрания уполномоченных.</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12.2. Общее Собрание обладает компетенцией, в т.ч. исключительной, и имеет полномочия, определенные законодательством, для Общего собрания, а также настоящим уставом. Общее Собрание также имеет право принимать решения по всем вопросам, относящимся к компетенции Правле</w:t>
      </w:r>
      <w:r w:rsidR="000F767A">
        <w:rPr>
          <w:rFonts w:ascii="Times New Roman" w:hAnsi="Times New Roman" w:cs="Times New Roman"/>
          <w:sz w:val="24"/>
          <w:szCs w:val="24"/>
        </w:rPr>
        <w:t>ния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12.2. В случае избрания уполномоченных (здесь и далее в данном разделе под уполномоченными понимаются члены Товарищества собственников, входящие в состав Собрания уполномоченных) избираются на Общем собрании, на котором присутствуют более 2/3 членов Товарищества от общего количества членов Товарищества собственников решением – не менее чем 1/2 г</w:t>
      </w:r>
      <w:r w:rsidR="000F767A">
        <w:rPr>
          <w:rFonts w:ascii="Times New Roman" w:hAnsi="Times New Roman" w:cs="Times New Roman"/>
          <w:sz w:val="24"/>
          <w:szCs w:val="24"/>
        </w:rPr>
        <w:t>олосов от их общего количества.</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12.3. Уполномоченные избираются собственниками жилых и (или) нежилых помещений </w:t>
      </w:r>
      <w:r w:rsidR="000F767A">
        <w:rPr>
          <w:rFonts w:ascii="Times New Roman" w:hAnsi="Times New Roman" w:cs="Times New Roman"/>
          <w:sz w:val="24"/>
          <w:szCs w:val="24"/>
        </w:rPr>
        <w:t>жилого дома в общем количестве 6</w:t>
      </w:r>
      <w:r w:rsidRPr="00E068E2">
        <w:rPr>
          <w:rFonts w:ascii="Times New Roman" w:hAnsi="Times New Roman" w:cs="Times New Roman"/>
          <w:sz w:val="24"/>
          <w:szCs w:val="24"/>
        </w:rPr>
        <w:t xml:space="preserve"> (</w:t>
      </w:r>
      <w:r w:rsidR="000F767A">
        <w:rPr>
          <w:rFonts w:ascii="Times New Roman" w:hAnsi="Times New Roman" w:cs="Times New Roman"/>
          <w:sz w:val="24"/>
          <w:szCs w:val="24"/>
        </w:rPr>
        <w:t>шести</w:t>
      </w:r>
      <w:r w:rsidRPr="00E068E2">
        <w:rPr>
          <w:rFonts w:ascii="Times New Roman" w:hAnsi="Times New Roman" w:cs="Times New Roman"/>
          <w:sz w:val="24"/>
          <w:szCs w:val="24"/>
        </w:rPr>
        <w:t xml:space="preserve">) уполномоченных от жилого дома. Каждый уполномоченный представляет интересы конкретных собственников жилых и (или) нежилых помещений в жилом доме с правом принятия от их имени решений. Уполномоченные не могут передавать свои полномочия и голоса другим лицам.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12.4. Выборы членов Товарищества собственников в Собрание уполномоченных должны проводиться не реже одного раза в 5 лет. Допускается избрание тех же членов Товарищества собственников в Собрание уполномоченных на новый срок. В случае не избрания Общим собранием нового состава Собрания уполномоченных в установленный срок они сохраняют свои полномочия до избрания нового состава, но не более чем на один год. По истечении и этого срока при не избрании нового состава Собрания уполномоченных высшим органом управления Товарищества собственников является Общее собрание. Досрочное переизбрание уполномоченного возможно в случае его выхода или исключения из членов Товарищества собственников, отказа от своих полномочий, ухода из жизни.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12.5. На Собрании уполномоченных уполномоченный имеет количество голосов, равное сумме собственных голосов и голосов, представляемых им членов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12.6. Общее собрание является правомочным в случае присутствия на нем членов Товарищества собственников, обладающих более чем половиной г</w:t>
      </w:r>
      <w:r w:rsidR="000F767A">
        <w:rPr>
          <w:rFonts w:ascii="Times New Roman" w:hAnsi="Times New Roman" w:cs="Times New Roman"/>
          <w:sz w:val="24"/>
          <w:szCs w:val="24"/>
        </w:rPr>
        <w:t>олосов от их общего количества.</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12.7. Решение Общего собрания, принятое в установленном порядке, является обязательным для всех чле</w:t>
      </w:r>
      <w:r w:rsidR="000F767A">
        <w:rPr>
          <w:rFonts w:ascii="Times New Roman" w:hAnsi="Times New Roman" w:cs="Times New Roman"/>
          <w:sz w:val="24"/>
          <w:szCs w:val="24"/>
        </w:rPr>
        <w:t>нов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 К компетенции Общего собрания (Собр</w:t>
      </w:r>
      <w:r w:rsidR="000F767A">
        <w:rPr>
          <w:rFonts w:ascii="Times New Roman" w:hAnsi="Times New Roman" w:cs="Times New Roman"/>
          <w:sz w:val="24"/>
          <w:szCs w:val="24"/>
        </w:rPr>
        <w:t>ания уполномоченных) относятся:</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 внесение изменений и (или) дополнений в устав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12.8.2. определение основных направлений деятельности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12.8.3. 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w:t>
      </w:r>
      <w:r w:rsidR="000F767A">
        <w:rPr>
          <w:rFonts w:ascii="Times New Roman" w:hAnsi="Times New Roman" w:cs="Times New Roman"/>
          <w:sz w:val="24"/>
          <w:szCs w:val="24"/>
        </w:rPr>
        <w:t>чное прекращение их полномочий;</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12.8.4. 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w:t>
      </w:r>
      <w:r w:rsidR="000F767A">
        <w:rPr>
          <w:rFonts w:ascii="Times New Roman" w:hAnsi="Times New Roman" w:cs="Times New Roman"/>
          <w:sz w:val="24"/>
          <w:szCs w:val="24"/>
        </w:rPr>
        <w:t>ре)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12.8.5. предоставление полномочий председателю Общего собрания (собрания уполномоченных) по заключению трудового договора (контракта) с избранным (принятым на работу) председателем правления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12.8.6. утверждение ежегодной сметы доходов и расходов, включая расходы на содержание органов управления и контроля за финансово-хозяйственной деятельностью Товарищества собственн</w:t>
      </w:r>
      <w:r w:rsidR="000F767A">
        <w:rPr>
          <w:rFonts w:ascii="Times New Roman" w:hAnsi="Times New Roman" w:cs="Times New Roman"/>
          <w:sz w:val="24"/>
          <w:szCs w:val="24"/>
        </w:rPr>
        <w:t>иков, вносимых в нее изменений;</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12.8.7. утверждение штатного расписа</w:t>
      </w:r>
      <w:r w:rsidR="000F767A">
        <w:rPr>
          <w:rFonts w:ascii="Times New Roman" w:hAnsi="Times New Roman" w:cs="Times New Roman"/>
          <w:sz w:val="24"/>
          <w:szCs w:val="24"/>
        </w:rPr>
        <w:t>ния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12.8.8. установление размера обязательных платежей и взносов членов Товариществ</w:t>
      </w:r>
      <w:r w:rsidR="000F767A">
        <w:rPr>
          <w:rFonts w:ascii="Times New Roman" w:hAnsi="Times New Roman" w:cs="Times New Roman"/>
          <w:sz w:val="24"/>
          <w:szCs w:val="24"/>
        </w:rPr>
        <w:t>а собственников;</w:t>
      </w:r>
    </w:p>
    <w:p w:rsidR="000F767A" w:rsidRDefault="000F767A"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2.8.9.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w:t>
      </w:r>
      <w:r>
        <w:rPr>
          <w:rFonts w:ascii="Times New Roman" w:hAnsi="Times New Roman" w:cs="Times New Roman"/>
          <w:sz w:val="24"/>
          <w:szCs w:val="24"/>
        </w:rPr>
        <w:t>ра)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12.8.10. принятие решений о проведении аудита финансово-хозяйственной деятельно</w:t>
      </w:r>
      <w:r w:rsidR="000F767A">
        <w:rPr>
          <w:rFonts w:ascii="Times New Roman" w:hAnsi="Times New Roman" w:cs="Times New Roman"/>
          <w:sz w:val="24"/>
          <w:szCs w:val="24"/>
        </w:rPr>
        <w:t>сти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12.8.11. утверждение годовых отчетов правления, председателя правления и годового баланса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12.8.12. принятие решен</w:t>
      </w:r>
      <w:r w:rsidR="000F767A">
        <w:rPr>
          <w:rFonts w:ascii="Times New Roman" w:hAnsi="Times New Roman" w:cs="Times New Roman"/>
          <w:sz w:val="24"/>
          <w:szCs w:val="24"/>
        </w:rPr>
        <w:t>ий о получении кредитов банков;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12.8.13. принятие решений о получении в установленном порядке земельных участков (за исключением земельного участка, необходимого для обслуживания Жилых домов, входящих в  состав Товарищества собственников) и производстве их застройки и обустройства в порядке, установленн</w:t>
      </w:r>
      <w:r w:rsidR="000F767A">
        <w:rPr>
          <w:rFonts w:ascii="Times New Roman" w:hAnsi="Times New Roman" w:cs="Times New Roman"/>
          <w:sz w:val="24"/>
          <w:szCs w:val="24"/>
        </w:rPr>
        <w:t>ом законодательством;</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12.8.14. принятие решений о размещении во вклады (депозиты) в банках и небанковских кредитно-финансовых организациях денежных средств, полученных от внесения платы за капитальный ремонт, и иных денежных средств.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12.9. К исключительной компете</w:t>
      </w:r>
      <w:r w:rsidR="000F767A">
        <w:rPr>
          <w:rFonts w:ascii="Times New Roman" w:hAnsi="Times New Roman" w:cs="Times New Roman"/>
          <w:sz w:val="24"/>
          <w:szCs w:val="24"/>
        </w:rPr>
        <w:t>нции Общего собрания относятся:</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12.9.1. изменение (уменьшение)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права и законные интересы чле</w:t>
      </w:r>
      <w:r w:rsidR="003E124B">
        <w:rPr>
          <w:rFonts w:ascii="Times New Roman" w:hAnsi="Times New Roman" w:cs="Times New Roman"/>
          <w:sz w:val="24"/>
          <w:szCs w:val="24"/>
        </w:rPr>
        <w:t>нов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12.9.2. принятие решений о реорганизации (выборе способа управления общим имуществом)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w:t>
      </w:r>
      <w:r w:rsidR="003E124B">
        <w:rPr>
          <w:rFonts w:ascii="Times New Roman" w:hAnsi="Times New Roman" w:cs="Times New Roman"/>
          <w:sz w:val="24"/>
          <w:szCs w:val="24"/>
        </w:rPr>
        <w:t>ого и ликвидационного балансов.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12.10. Вопросы, названные в подп. 12.9 п. 12 настоящего устава, не могут быть переданы на рассмотрение правления, председателя правления. Общее собрание (Собрание уполномоченных) имеет право решать вопросы, которые отнесены к компетенции правле</w:t>
      </w:r>
      <w:r w:rsidR="003E124B">
        <w:rPr>
          <w:rFonts w:ascii="Times New Roman" w:hAnsi="Times New Roman" w:cs="Times New Roman"/>
          <w:sz w:val="24"/>
          <w:szCs w:val="24"/>
        </w:rPr>
        <w:t>ния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12.11. Общее собрание (Собрание уполномоченных) созывается правлением Товарищества собственников по мере необходимости, но не реже одного раза в год. Внеочередные Общие собрания (Собрания уполномоченных) проводятся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Правление Товарищества собственников обязано принять решение о созыве внеочередного Общего собрания (Собрания уполномоченных)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 Правление Товарищества собственников может отказать в проведении внеочередного Общего собрания (Собрания уполномоченных) только в случае, если не соблюден порядок подачи предложения или требования, установленный ч. 1 подп. 12.1 п. 12 настоящего устава. При отказе правления товарищества собственников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Инициаторы проведения такого собрания информируют членов товарищества собственников о принятом ими решении в порядке, установленном подп. 12.12 п. 12 настоящего устава. При положительном решении правления Товарищества собственников внеочередное Общее собрание (Собрание уполномоченных) должно быть созвано не позднее тридцати дней с даты получения соответствующ</w:t>
      </w:r>
      <w:r w:rsidR="003E124B">
        <w:rPr>
          <w:rFonts w:ascii="Times New Roman" w:hAnsi="Times New Roman" w:cs="Times New Roman"/>
          <w:sz w:val="24"/>
          <w:szCs w:val="24"/>
        </w:rPr>
        <w:t>его предложения или требования.</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12.12. Письменные уведомления о проведении Общего Собрания должны быть направлены Председателем Товарищества собственников членам Товарищества собственников не позднее 10 дней до даты его проведения. Уведомления о проведении Общего Собрания могут быть направлены одним из следующих способов: 1) путем вбрасывания уведомлений в почтовые ящики членов Товарищества собственников, расположенные в каждом жилом доме; 2) путем размещения уведомлений на досках для объявлений, которые размещены при входе в жилой дом; 3) путем размещения уведомления в сети Интернет в специально созданной группе для обсуждения 10 вопросов работы Товарищества собственников; 4) путем направления текстового сообщения о проведении Общего собрания в специально созданную группу для обсуждения вопросов работы Товарищества собственников через приложение «</w:t>
      </w:r>
      <w:proofErr w:type="spellStart"/>
      <w:r w:rsidRPr="00E068E2">
        <w:rPr>
          <w:rFonts w:ascii="Times New Roman" w:hAnsi="Times New Roman" w:cs="Times New Roman"/>
          <w:sz w:val="24"/>
          <w:szCs w:val="24"/>
        </w:rPr>
        <w:t>Viber</w:t>
      </w:r>
      <w:proofErr w:type="spellEnd"/>
      <w:r w:rsidRPr="00E068E2">
        <w:rPr>
          <w:rFonts w:ascii="Times New Roman" w:hAnsi="Times New Roman" w:cs="Times New Roman"/>
          <w:sz w:val="24"/>
          <w:szCs w:val="24"/>
        </w:rPr>
        <w:t>» или через иное аналогичное приложение; 5) путем направления уведомления заказным письмом с обратным уведомлением; 6) путем получения уведомления членом Товарищества собственников нарочным под подпись. В уведомлении указываются инициатор проведения Общего собрания, дата, место и время его проведения, повестка дня, которая может быть дополнена или изменена решением Общего собр</w:t>
      </w:r>
      <w:r w:rsidR="003E124B">
        <w:rPr>
          <w:rFonts w:ascii="Times New Roman" w:hAnsi="Times New Roman" w:cs="Times New Roman"/>
          <w:sz w:val="24"/>
          <w:szCs w:val="24"/>
        </w:rPr>
        <w:t>ания (Собрания уполномоченных).</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12.13. В случае отсутствия кворума Правление Товарищества собственников, инициаторы проведения заседания Общего собрания назначают новую дату, место и время его проведения. Повторное Общее Собрание может быть созвано не позднее тридцати дней с даты н</w:t>
      </w:r>
      <w:r w:rsidR="003E124B">
        <w:rPr>
          <w:rFonts w:ascii="Times New Roman" w:hAnsi="Times New Roman" w:cs="Times New Roman"/>
          <w:sz w:val="24"/>
          <w:szCs w:val="24"/>
        </w:rPr>
        <w:t>есостоявшегося Общего собрания.</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12.14. При необходимости решение Общего собрания может приниматься путем проведения письменного опроса. При этом каждому члену Товарищества собственников направляется бюллетень для голосования. Бюллетень для голосования может быть направл</w:t>
      </w:r>
      <w:r w:rsidR="003E124B">
        <w:rPr>
          <w:rFonts w:ascii="Times New Roman" w:hAnsi="Times New Roman" w:cs="Times New Roman"/>
          <w:sz w:val="24"/>
          <w:szCs w:val="24"/>
        </w:rPr>
        <w:t>ен одним из следующих способов: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 путем вбрасывания бюллетеня в почтовый ящик члена Товарищества собственник</w:t>
      </w:r>
      <w:r w:rsidR="003E124B">
        <w:rPr>
          <w:rFonts w:ascii="Times New Roman" w:hAnsi="Times New Roman" w:cs="Times New Roman"/>
          <w:sz w:val="24"/>
          <w:szCs w:val="24"/>
        </w:rPr>
        <w:t>ов, расположенный в жилом доме;</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2) путем размещения бюллетеня (для скачивания) в сети Интернет в специально созданной группе для обсуждения вопросов раб</w:t>
      </w:r>
      <w:r w:rsidR="003E124B">
        <w:rPr>
          <w:rFonts w:ascii="Times New Roman" w:hAnsi="Times New Roman" w:cs="Times New Roman"/>
          <w:sz w:val="24"/>
          <w:szCs w:val="24"/>
        </w:rPr>
        <w:t>оты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3) путем направления бюллетеня (для скачивания) в специально созданную группу для обсуждения вопросов работы Товарищества собственников через приложение «</w:t>
      </w:r>
      <w:proofErr w:type="spellStart"/>
      <w:r w:rsidRPr="00E068E2">
        <w:rPr>
          <w:rFonts w:ascii="Times New Roman" w:hAnsi="Times New Roman" w:cs="Times New Roman"/>
          <w:sz w:val="24"/>
          <w:szCs w:val="24"/>
        </w:rPr>
        <w:t>Viber</w:t>
      </w:r>
      <w:proofErr w:type="spellEnd"/>
      <w:r w:rsidRPr="00E068E2">
        <w:rPr>
          <w:rFonts w:ascii="Times New Roman" w:hAnsi="Times New Roman" w:cs="Times New Roman"/>
          <w:sz w:val="24"/>
          <w:szCs w:val="24"/>
        </w:rPr>
        <w:t>» или чер</w:t>
      </w:r>
      <w:r w:rsidR="003E124B">
        <w:rPr>
          <w:rFonts w:ascii="Times New Roman" w:hAnsi="Times New Roman" w:cs="Times New Roman"/>
          <w:sz w:val="24"/>
          <w:szCs w:val="24"/>
        </w:rPr>
        <w:t>ез иное аналогичное приложение;</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 путем направления бюллетеня заказным п</w:t>
      </w:r>
      <w:r w:rsidR="003E124B">
        <w:rPr>
          <w:rFonts w:ascii="Times New Roman" w:hAnsi="Times New Roman" w:cs="Times New Roman"/>
          <w:sz w:val="24"/>
          <w:szCs w:val="24"/>
        </w:rPr>
        <w:t>исьмом с обратным уведомлением;</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5) путем получения бюллетеня членом Товарищества собс</w:t>
      </w:r>
      <w:r w:rsidR="003E124B">
        <w:rPr>
          <w:rFonts w:ascii="Times New Roman" w:hAnsi="Times New Roman" w:cs="Times New Roman"/>
          <w:sz w:val="24"/>
          <w:szCs w:val="24"/>
        </w:rPr>
        <w:t>твенников нарочным под подпись.</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12.15. Бюллетень должен содержать: - повестку дня; - формулировку вопросов, голосование по которым проводится этим бюллетенем, и формулировку проектов решений по каждому вопросу; - варианты голосования по каждому вопросу повестки дня, выраженные словами «за», «против», «воздержался»; - разъяснение порядка заполнения бюллетеня по каждому вопросу; - указание места представления заполненных бюллетеней, даты окончания голосования и даты заседания Правления Товарищества собственников. 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Товарищества собственников. Члены Правления осуществляют подсчет голосов на своём заседании, которое проводится не ранее чем через 15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Бюллетени для голосования хранятся в делах Товарищества собственников в течени</w:t>
      </w:r>
      <w:r w:rsidR="003E124B">
        <w:rPr>
          <w:rFonts w:ascii="Times New Roman" w:hAnsi="Times New Roman" w:cs="Times New Roman"/>
          <w:sz w:val="24"/>
          <w:szCs w:val="24"/>
        </w:rPr>
        <w:t>е 5 лет, протоколы - постоянно.</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12.16. Решения по вопросам, касающимся управления общим имуществом, отчуждения либо передачи общего имущества во владение и пользование одному или нескольким членам Товарищества собственников, иным лицам в случае, если это не нарушает права и законные интересы членов товарищества собственников, считаются принятыми, если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за них проголосовали более двух третей членов товарищества собственников от их общего количества. По вопросу уменьшения размера общего имущества в процессе реконструкции объекта недвижимого имущества путем надстройки и (или) пристройки решение считается принятым, если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за него проголосовали единогласно все член</w:t>
      </w:r>
      <w:r w:rsidR="003E124B">
        <w:rPr>
          <w:rFonts w:ascii="Times New Roman" w:hAnsi="Times New Roman" w:cs="Times New Roman"/>
          <w:sz w:val="24"/>
          <w:szCs w:val="24"/>
        </w:rPr>
        <w:t xml:space="preserve">ы Товарищества собственников. </w:t>
      </w:r>
    </w:p>
    <w:p w:rsidR="003E124B" w:rsidRDefault="003E124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12.17</w:t>
      </w:r>
      <w:r w:rsidR="00E068E2" w:rsidRPr="00E068E2">
        <w:rPr>
          <w:rFonts w:ascii="Times New Roman" w:hAnsi="Times New Roman" w:cs="Times New Roman"/>
          <w:sz w:val="24"/>
          <w:szCs w:val="24"/>
        </w:rPr>
        <w:t xml:space="preserve"> Решение по вопросу реорганизации и ликвидации Товарищества собственников, назначения ликвидационной комиссии (ликвидатора), а также утверждения передаточного акта или разделительного баланса, промежуточного ликвидационного и ликвидационного балансов считается принятым, если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w:t>
      </w:r>
    </w:p>
    <w:p w:rsidR="003E124B" w:rsidRPr="003E124B"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3E124B">
        <w:rPr>
          <w:rFonts w:ascii="Times New Roman" w:hAnsi="Times New Roman" w:cs="Times New Roman"/>
          <w:b/>
          <w:sz w:val="24"/>
          <w:szCs w:val="24"/>
        </w:rPr>
        <w:t>13. ПРАВЛЕНИЕ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13.1. Правление Товарищества собственников является исполнительным органом Общего собрания, к компетенции которого относятся: </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13.1.1. осуществление текущего руководства деятельностью Товарищества собственников в соответствии с законодательством, настоящим уставом и решениями высшего органа управления Товарищества собственников; </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13.1.2. учет членов Товарищества собственников, а также учет имущества (в том числе денежных средств), доходов и расходов Товарищества. Учет имущества (в том числе денежных средств), доходов и расходов Товарищества собственников осуществляется в целях контроля за соблюдением сметы доходов и расходов и не заменяет бухгалтерского учета указанных объектов; </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13.1.3. назначение по предложению Председателя Товарищества собственников его заместителя (заместителей), освобождение заместителя (заместителей) Председателя Товарищества собственников от занимаемой должности, распределение обязанностей между Председателем Товарищества собственников и ег</w:t>
      </w:r>
      <w:r w:rsidR="003E124B">
        <w:rPr>
          <w:rFonts w:ascii="Times New Roman" w:hAnsi="Times New Roman" w:cs="Times New Roman"/>
          <w:sz w:val="24"/>
          <w:szCs w:val="24"/>
        </w:rPr>
        <w:t>о заместителем (заместителями);</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13.1.4. рассмотрение обращений членов и работников Товарищества собственников, за исключением обращений по вопросам, отнесенным к компетенции высшего органа управления</w:t>
      </w:r>
      <w:r w:rsidR="003E124B">
        <w:rPr>
          <w:rFonts w:ascii="Times New Roman" w:hAnsi="Times New Roman" w:cs="Times New Roman"/>
          <w:sz w:val="24"/>
          <w:szCs w:val="24"/>
        </w:rPr>
        <w:t xml:space="preserve">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13.1.5. организация подготовки, созыва и проведения заседаний высшего органа управления Товарищества собственников, в том ч</w:t>
      </w:r>
      <w:r w:rsidR="003E124B">
        <w:rPr>
          <w:rFonts w:ascii="Times New Roman" w:hAnsi="Times New Roman" w:cs="Times New Roman"/>
          <w:sz w:val="24"/>
          <w:szCs w:val="24"/>
        </w:rPr>
        <w:t>исле, внеочередных и повторных;</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13.1.6. подготовка ежегодного отчета о работе Правления Товарищества собственников для представления высшему органу управле</w:t>
      </w:r>
      <w:r w:rsidR="003E124B">
        <w:rPr>
          <w:rFonts w:ascii="Times New Roman" w:hAnsi="Times New Roman" w:cs="Times New Roman"/>
          <w:sz w:val="24"/>
          <w:szCs w:val="24"/>
        </w:rPr>
        <w:t>ния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13.1.7. организация хозяйственной деятельно</w:t>
      </w:r>
      <w:r w:rsidR="003E124B">
        <w:rPr>
          <w:rFonts w:ascii="Times New Roman" w:hAnsi="Times New Roman" w:cs="Times New Roman"/>
          <w:sz w:val="24"/>
          <w:szCs w:val="24"/>
        </w:rPr>
        <w:t>сти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13.1.8. обеспечение сохранности общего имущества совместного домовладения, его содержание и ремонт</w:t>
      </w:r>
      <w:r w:rsidR="003E124B">
        <w:rPr>
          <w:rFonts w:ascii="Times New Roman" w:hAnsi="Times New Roman" w:cs="Times New Roman"/>
          <w:sz w:val="24"/>
          <w:szCs w:val="24"/>
        </w:rPr>
        <w:t>;</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13.1.9. открытия вкладных (депозитных) счетов для размещения денежных средств, полученных от внесения платы за капитальный ремонт, а также иных денежных средств, имеющихся в распоряже</w:t>
      </w:r>
      <w:r w:rsidR="003E124B">
        <w:rPr>
          <w:rFonts w:ascii="Times New Roman" w:hAnsi="Times New Roman" w:cs="Times New Roman"/>
          <w:sz w:val="24"/>
          <w:szCs w:val="24"/>
        </w:rPr>
        <w:t>нии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13.1.10. другие вопросы, отнесенные к компетенции Правления Товарищества собственников уставом и решениями высшего органа управле</w:t>
      </w:r>
      <w:r w:rsidR="003E124B">
        <w:rPr>
          <w:rFonts w:ascii="Times New Roman" w:hAnsi="Times New Roman" w:cs="Times New Roman"/>
          <w:sz w:val="24"/>
          <w:szCs w:val="24"/>
        </w:rPr>
        <w:t>ния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13.2. В случае, если для обеспечения эксплуатации и (или) сохранности общего имущества совместного домовладения (содержания, технического обслуживания, текущего ремонта) Товариществу собственников необходимо совершить сделку (сделки) и понести расходы, которые не предусмотрены утвержденной сметой расходов Товарищества собственников и (или) превышают смету расходов Товарищества собственников, но не более чем на 20% от общей суммы расходов Товарищества собственников, указанных в утвержденной общим собранием смете расходов Товарищества собственников, Правление Товарищества собственников в таких случаях вправе принять решение об определении порядка и условий использования Товариществом собственников любых полученных им доходов (включая вступительные взносы членов Товарищества собственников), в том числе принять решение о совершении Товариществом собственников сделки (сделок), связанной (связанных) с обеспечением эксплуатации и (или) сохранности (содержания, технического обслуживания, текущего ремонта) общего имущества совместного домовладения, стоимость (сумма) которой (- </w:t>
      </w:r>
      <w:proofErr w:type="spellStart"/>
      <w:r w:rsidRPr="00E068E2">
        <w:rPr>
          <w:rFonts w:ascii="Times New Roman" w:hAnsi="Times New Roman" w:cs="Times New Roman"/>
          <w:sz w:val="24"/>
          <w:szCs w:val="24"/>
        </w:rPr>
        <w:t>ых</w:t>
      </w:r>
      <w:proofErr w:type="spellEnd"/>
      <w:r w:rsidRPr="00E068E2">
        <w:rPr>
          <w:rFonts w:ascii="Times New Roman" w:hAnsi="Times New Roman" w:cs="Times New Roman"/>
          <w:sz w:val="24"/>
          <w:szCs w:val="24"/>
        </w:rPr>
        <w:t>) составляет от 50 до 100 базовых величин. Размер базовой величины определяется на день принятия Правлением Товарищества собственников решени</w:t>
      </w:r>
      <w:r w:rsidR="003E124B">
        <w:rPr>
          <w:rFonts w:ascii="Times New Roman" w:hAnsi="Times New Roman" w:cs="Times New Roman"/>
          <w:sz w:val="24"/>
          <w:szCs w:val="24"/>
        </w:rPr>
        <w:t>я о совершении сделки (-</w:t>
      </w:r>
      <w:proofErr w:type="spellStart"/>
      <w:r w:rsidR="003E124B">
        <w:rPr>
          <w:rFonts w:ascii="Times New Roman" w:hAnsi="Times New Roman" w:cs="Times New Roman"/>
          <w:sz w:val="24"/>
          <w:szCs w:val="24"/>
        </w:rPr>
        <w:t>ок</w:t>
      </w:r>
      <w:proofErr w:type="spellEnd"/>
      <w:r w:rsidR="003E124B">
        <w:rPr>
          <w:rFonts w:ascii="Times New Roman" w:hAnsi="Times New Roman" w:cs="Times New Roman"/>
          <w:sz w:val="24"/>
          <w:szCs w:val="24"/>
        </w:rPr>
        <w:t>).</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13.3. Правление Товарищества собственников избирается высшим органом управления Товарищества собственников (Общим собранием) на срок до 5 лет в количестве</w:t>
      </w:r>
      <w:r w:rsidR="003E124B">
        <w:rPr>
          <w:rFonts w:ascii="Times New Roman" w:hAnsi="Times New Roman" w:cs="Times New Roman"/>
          <w:sz w:val="24"/>
          <w:szCs w:val="24"/>
        </w:rPr>
        <w:t xml:space="preserve"> 6 </w:t>
      </w:r>
      <w:r w:rsidRPr="00E068E2">
        <w:rPr>
          <w:rFonts w:ascii="Times New Roman" w:hAnsi="Times New Roman" w:cs="Times New Roman"/>
          <w:sz w:val="24"/>
          <w:szCs w:val="24"/>
        </w:rPr>
        <w:t xml:space="preserve">собственников </w:t>
      </w:r>
      <w:r w:rsidR="00D73705">
        <w:rPr>
          <w:rFonts w:ascii="Times New Roman" w:hAnsi="Times New Roman" w:cs="Times New Roman"/>
          <w:sz w:val="24"/>
          <w:szCs w:val="24"/>
        </w:rPr>
        <w:t xml:space="preserve">и/или членов их семей (супруг/супруга) </w:t>
      </w:r>
      <w:r w:rsidRPr="00E068E2">
        <w:rPr>
          <w:rFonts w:ascii="Times New Roman" w:hAnsi="Times New Roman" w:cs="Times New Roman"/>
          <w:sz w:val="24"/>
          <w:szCs w:val="24"/>
        </w:rPr>
        <w:t>и сохраняет свои полномочия до избрания нового состава Правления Товарищества собственников. Допускается избрание тех же членов Товарищества собственников в состав Правления Товарищества собственников на новый срок. По вопросам, входящим в его компетенцию, Правление Товарищества собственников проводит заседания по мере необходимости, но не реже одного раза в квартал. Правление признается правомочным, если в его заседании принимает участие более половины членов правления. Каждый член Правления при голосовании на заседании правления имеет 1 (один) голос. Решения Правления принимаются простым большинством голосов. В случае равенства голосов членов Правления решение считается не принятым. Подготовку заседания Правления осуществляет Председатель Товарищества собственников. По итогам заседания Правления Товарищества собственников Председателем, а при его отсутствии одним из членов Правления, составляется протокол с отражением процесса обсуждения вопросов и принятых Правлением Товарищества собственников решений. Протокол подписывается всеми членами Правления, принимавшими участие в заседании. Решения Правления Товарищества собственников доводятся до сведения членов Товарищества собственников в течение трех рабочих дней со дня их принятия и являются обязательными для исполнения Председателем Товарищества собственников и членами Товарищества собственников. Решения Правления доводятся до сведения членов Товарищества собственников одним из следующих способов: 1) размещаются на информационных стендах Товарищества собственников; 2) размещаются в сети Интернет в специально созданной группе для обсуждения вопросов работы Товарищества собственников; 3) размещаются в специально созданной группе для обсуждения вопросов работы Товарищества собственников через приложение «</w:t>
      </w:r>
      <w:proofErr w:type="spellStart"/>
      <w:r w:rsidRPr="00E068E2">
        <w:rPr>
          <w:rFonts w:ascii="Times New Roman" w:hAnsi="Times New Roman" w:cs="Times New Roman"/>
          <w:sz w:val="24"/>
          <w:szCs w:val="24"/>
        </w:rPr>
        <w:t>Viber</w:t>
      </w:r>
      <w:proofErr w:type="spellEnd"/>
      <w:r w:rsidRPr="00E068E2">
        <w:rPr>
          <w:rFonts w:ascii="Times New Roman" w:hAnsi="Times New Roman" w:cs="Times New Roman"/>
          <w:sz w:val="24"/>
          <w:szCs w:val="24"/>
        </w:rPr>
        <w:t>» или через иное аналогичное приложение. Решения правления Товарищества собственников хранятся в Товариществе. Порядок регистрации и хранения решений правления Товарищества собственников определяется на заседании Правления Товарищества собственников путем утверждения соответствующего положения. Председатель правления не является членом Правления, т.к. при новом Правлении Председатель пр</w:t>
      </w:r>
      <w:r w:rsidR="00D73705">
        <w:rPr>
          <w:rFonts w:ascii="Times New Roman" w:hAnsi="Times New Roman" w:cs="Times New Roman"/>
          <w:sz w:val="24"/>
          <w:szCs w:val="24"/>
        </w:rPr>
        <w:t>авления слагает свои полномочия.</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13.4. Правление Товарищества собственников прекращает свои полномочия досрочно в случаях:</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13.4.1. если количество действующих членов Правления составит менее трех (с учетом председателя правления) человек, в том числе по причине:</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13.4.2. прекращения членства члена Правления в Товариществе;</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13.4.3. самоотвода члена Правления Товарищества собственников, за исключением Председателя</w:t>
      </w:r>
      <w:r w:rsidR="00D73705">
        <w:rPr>
          <w:rFonts w:ascii="Times New Roman" w:hAnsi="Times New Roman" w:cs="Times New Roman"/>
          <w:sz w:val="24"/>
          <w:szCs w:val="24"/>
        </w:rPr>
        <w:t xml:space="preserve"> правления, принятого по найму;</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13.4.4. исключения избранного члена Правления из состава Товарищества собственников; </w:t>
      </w:r>
    </w:p>
    <w:p w:rsidR="00D73705" w:rsidRDefault="00D7370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 xml:space="preserve">3.4.5. избрания нового состава членов Правления, в том числе по причине исключения двух и более избранных членов Правления из состава Правления Товарищества собственников по основаниям, предусмотренным уставом.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 Исключение избранного члена Правления осуществляется Общим собранием (Собранием уполномоченных) членов Товарищества собственников при наличии одн</w:t>
      </w:r>
      <w:r w:rsidR="00D73705">
        <w:rPr>
          <w:rFonts w:ascii="Times New Roman" w:hAnsi="Times New Roman" w:cs="Times New Roman"/>
          <w:sz w:val="24"/>
          <w:szCs w:val="24"/>
        </w:rPr>
        <w:t>ого из следующих обстоятельств:</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13.5.1. член Правления не участвует в более трех заседаниях Правления без наличия уважительных причин (временная нетрудоспособность, служебная командировка) или без предварительного письменного уведомления о невозможности явки и своей позиции по вопросам, рассматр</w:t>
      </w:r>
      <w:r w:rsidR="00D73705">
        <w:rPr>
          <w:rFonts w:ascii="Times New Roman" w:hAnsi="Times New Roman" w:cs="Times New Roman"/>
          <w:sz w:val="24"/>
          <w:szCs w:val="24"/>
        </w:rPr>
        <w:t>иваемым на заседании правления;</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13.5.2. член правления своими действиями (бездействием) препятствует деятельности Правлен</w:t>
      </w:r>
      <w:r w:rsidR="00D73705">
        <w:rPr>
          <w:rFonts w:ascii="Times New Roman" w:hAnsi="Times New Roman" w:cs="Times New Roman"/>
          <w:sz w:val="24"/>
          <w:szCs w:val="24"/>
        </w:rPr>
        <w:t>ия, Товарищества собственников;</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13.5.3. достоверно установлен факт несанкционированного (без ведома и согласия Председателя Товарищества собственников либо члена Товарище</w:t>
      </w:r>
      <w:r w:rsidR="00D73705">
        <w:rPr>
          <w:rFonts w:ascii="Times New Roman" w:hAnsi="Times New Roman" w:cs="Times New Roman"/>
          <w:sz w:val="24"/>
          <w:szCs w:val="24"/>
        </w:rPr>
        <w:t>ства собственников) доступа и</w:t>
      </w:r>
      <w:r w:rsidRPr="00E068E2">
        <w:rPr>
          <w:rFonts w:ascii="Times New Roman" w:hAnsi="Times New Roman" w:cs="Times New Roman"/>
          <w:sz w:val="24"/>
          <w:szCs w:val="24"/>
        </w:rPr>
        <w:t xml:space="preserve"> (или) разглашения членом Правления информации о членах Товарищества собственников и (или) помещениях им принадлежащих, а также условиях приобретения права собственности на эти помещения;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13.5.6. установлен факт распространения членом Правления информации, порочащей репутацию Товарищества собственников. </w:t>
      </w:r>
    </w:p>
    <w:p w:rsidR="00D73705"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D73705">
        <w:rPr>
          <w:rFonts w:ascii="Times New Roman" w:hAnsi="Times New Roman" w:cs="Times New Roman"/>
          <w:b/>
          <w:sz w:val="24"/>
          <w:szCs w:val="24"/>
        </w:rPr>
        <w:t>14. ПРЕДСЕДАТЕЛЬ ТОВАРИЩЕСТВА СОБСТВЕННИКОВ</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bCs/>
          <w:color w:val="404040"/>
          <w:sz w:val="24"/>
          <w:szCs w:val="24"/>
        </w:rPr>
        <w:t>14.1.</w:t>
      </w:r>
      <w:r w:rsidRPr="00F56AAB">
        <w:rPr>
          <w:rFonts w:ascii="Times New Roman" w:hAnsi="Times New Roman"/>
          <w:color w:val="404040"/>
          <w:sz w:val="24"/>
          <w:szCs w:val="24"/>
        </w:rPr>
        <w:t xml:space="preserve"> Деятельностью правления товарищества собственников руководит председатель правления товарищества собственников, избираемый на срок от одного года.</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bCs/>
          <w:color w:val="404040"/>
          <w:sz w:val="24"/>
          <w:szCs w:val="24"/>
        </w:rPr>
        <w:t>4.</w:t>
      </w:r>
      <w:r>
        <w:rPr>
          <w:rFonts w:ascii="Times New Roman" w:hAnsi="Times New Roman"/>
          <w:bCs/>
          <w:color w:val="404040"/>
          <w:sz w:val="24"/>
          <w:szCs w:val="24"/>
        </w:rPr>
        <w:t>2</w:t>
      </w:r>
      <w:r w:rsidRPr="00F56AAB">
        <w:rPr>
          <w:rFonts w:ascii="Times New Roman" w:hAnsi="Times New Roman"/>
          <w:bCs/>
          <w:color w:val="404040"/>
          <w:sz w:val="24"/>
          <w:szCs w:val="24"/>
        </w:rPr>
        <w:t>.</w:t>
      </w:r>
      <w:r w:rsidRPr="00F56AAB">
        <w:rPr>
          <w:rFonts w:ascii="Times New Roman" w:hAnsi="Times New Roman"/>
          <w:color w:val="404040"/>
          <w:sz w:val="24"/>
          <w:szCs w:val="24"/>
        </w:rPr>
        <w:t xml:space="preserve"> Председатель правления товарищества собственников избирается из числа членов товарищества собственников или лиц, не являющихся членами товарищества собственников.</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bCs/>
          <w:color w:val="404040"/>
          <w:sz w:val="24"/>
          <w:szCs w:val="24"/>
        </w:rPr>
        <w:t>4.3.</w:t>
      </w:r>
      <w:r w:rsidRPr="00F56AAB">
        <w:rPr>
          <w:rFonts w:ascii="Times New Roman" w:hAnsi="Times New Roman"/>
          <w:color w:val="404040"/>
          <w:sz w:val="24"/>
          <w:szCs w:val="24"/>
        </w:rPr>
        <w:t xml:space="preserve"> Председатель правления товарищества собственников избирается из числа граждан, имеющих:</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color w:val="404040"/>
          <w:sz w:val="24"/>
          <w:szCs w:val="24"/>
        </w:rPr>
        <w:t>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bCs/>
          <w:color w:val="404040"/>
          <w:sz w:val="24"/>
          <w:szCs w:val="24"/>
        </w:rPr>
        <w:t>4.4.</w:t>
      </w:r>
      <w:r w:rsidRPr="00F56AAB">
        <w:rPr>
          <w:rFonts w:ascii="Times New Roman" w:hAnsi="Times New Roman"/>
          <w:color w:val="404040"/>
          <w:sz w:val="24"/>
          <w:szCs w:val="24"/>
        </w:rPr>
        <w:t xml:space="preserve"> После избрания председателя правления товарищества собственников общим собранием товарищества собственников его кандидатура должна быть согласована с местным исполнительным и распорядительным органом.</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bCs/>
          <w:color w:val="404040"/>
          <w:sz w:val="24"/>
          <w:szCs w:val="24"/>
        </w:rPr>
        <w:t>4.5.</w:t>
      </w:r>
      <w:r w:rsidRPr="00F56AAB">
        <w:rPr>
          <w:rFonts w:ascii="Times New Roman" w:hAnsi="Times New Roman"/>
          <w:color w:val="404040"/>
          <w:sz w:val="24"/>
          <w:szCs w:val="24"/>
        </w:rPr>
        <w:t xml:space="preserve"> Председатель правления товарищества собственников подотчетен общему собранию (собранию уполномоченных) членов товарищества собственников и председательствует на заседаниях правления.</w:t>
      </w:r>
    </w:p>
    <w:p w:rsidR="00F56AAB" w:rsidRPr="00E64B87" w:rsidRDefault="00F56AAB" w:rsidP="00A06442">
      <w:pPr>
        <w:autoSpaceDE w:val="0"/>
        <w:autoSpaceDN w:val="0"/>
        <w:adjustRightInd w:val="0"/>
        <w:spacing w:after="0"/>
        <w:ind w:firstLine="851"/>
        <w:jc w:val="both"/>
        <w:rPr>
          <w:rFonts w:ascii="Times New Roman" w:hAnsi="Times New Roman"/>
          <w:color w:val="404040"/>
        </w:rPr>
      </w:pPr>
      <w:r w:rsidRPr="00F56AAB">
        <w:rPr>
          <w:rFonts w:ascii="Times New Roman" w:hAnsi="Times New Roman"/>
          <w:bCs/>
          <w:color w:val="404040"/>
          <w:sz w:val="24"/>
          <w:szCs w:val="24"/>
        </w:rPr>
        <w:t>4.6.</w:t>
      </w:r>
      <w:r w:rsidRPr="00F56AAB">
        <w:rPr>
          <w:rFonts w:ascii="Times New Roman" w:hAnsi="Times New Roman"/>
          <w:color w:val="404040"/>
          <w:sz w:val="24"/>
          <w:szCs w:val="24"/>
        </w:rPr>
        <w:t xml:space="preserve"> При избрании председателя правления товарищества собственников председатель общего собрания (собрания уполномоченных) членов товарищества собственников заключает с ним трудовой договор (контракт) в пределах срока, на который он избран</w:t>
      </w:r>
      <w:r w:rsidRPr="00E64B87">
        <w:rPr>
          <w:rFonts w:ascii="Times New Roman" w:hAnsi="Times New Roman"/>
          <w:color w:val="404040"/>
        </w:rPr>
        <w:t>.</w:t>
      </w:r>
    </w:p>
    <w:p w:rsidR="00F56AAB" w:rsidRPr="00D73705" w:rsidRDefault="00F56AAB" w:rsidP="00A06442">
      <w:pPr>
        <w:autoSpaceDE w:val="0"/>
        <w:autoSpaceDN w:val="0"/>
        <w:adjustRightInd w:val="0"/>
        <w:spacing w:after="0"/>
        <w:ind w:firstLine="851"/>
        <w:jc w:val="both"/>
        <w:rPr>
          <w:rFonts w:ascii="Times New Roman" w:hAnsi="Times New Roman" w:cs="Times New Roman"/>
          <w:b/>
          <w:sz w:val="24"/>
          <w:szCs w:val="24"/>
        </w:rPr>
      </w:pP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F56AAB">
        <w:rPr>
          <w:rFonts w:ascii="Times New Roman" w:hAnsi="Times New Roman" w:cs="Times New Roman"/>
          <w:sz w:val="24"/>
          <w:szCs w:val="24"/>
        </w:rPr>
        <w:t>7</w:t>
      </w:r>
      <w:r w:rsidRPr="00E068E2">
        <w:rPr>
          <w:rFonts w:ascii="Times New Roman" w:hAnsi="Times New Roman" w:cs="Times New Roman"/>
          <w:sz w:val="24"/>
          <w:szCs w:val="24"/>
        </w:rPr>
        <w:t>. Председатель Товарищества собственников вправе:</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F56AAB">
        <w:rPr>
          <w:rFonts w:ascii="Times New Roman" w:hAnsi="Times New Roman" w:cs="Times New Roman"/>
          <w:sz w:val="24"/>
          <w:szCs w:val="24"/>
        </w:rPr>
        <w:t>7</w:t>
      </w:r>
      <w:r w:rsidRPr="00E068E2">
        <w:rPr>
          <w:rFonts w:ascii="Times New Roman" w:hAnsi="Times New Roman" w:cs="Times New Roman"/>
          <w:sz w:val="24"/>
          <w:szCs w:val="24"/>
        </w:rPr>
        <w:t xml:space="preserve">.1. осуществлять текущее руководство деятельностью Товарищества собственников в пределах полномочий, определенных законодательством, уставом и трудовым договором (контрактом), а также осуществлять руководство деятельностью Правления Товарищества собственников; </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 xml:space="preserve">.2. организовывать и проводить заседания Правления Товарищества собственников; </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 xml:space="preserve">.3. организовывать исполнение решений высшего органа управления Товарищества собственников; </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.4. заключать в пределах своей компетенции договоры и соглашения от им</w:t>
      </w:r>
      <w:r w:rsidR="00D73705">
        <w:rPr>
          <w:rFonts w:ascii="Times New Roman" w:hAnsi="Times New Roman" w:cs="Times New Roman"/>
          <w:sz w:val="24"/>
          <w:szCs w:val="24"/>
        </w:rPr>
        <w:t>ени Товарищества собственников;</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F56AAB">
        <w:rPr>
          <w:rFonts w:ascii="Times New Roman" w:hAnsi="Times New Roman" w:cs="Times New Roman"/>
          <w:sz w:val="24"/>
          <w:szCs w:val="24"/>
        </w:rPr>
        <w:t>7</w:t>
      </w:r>
      <w:r w:rsidRPr="00E068E2">
        <w:rPr>
          <w:rFonts w:ascii="Times New Roman" w:hAnsi="Times New Roman" w:cs="Times New Roman"/>
          <w:sz w:val="24"/>
          <w:szCs w:val="24"/>
        </w:rPr>
        <w:t>.5. совершать сделку (сделки), связанную (связанные) с устранением последствий чрезвычайных ситуаций, заключаемую (-</w:t>
      </w:r>
      <w:proofErr w:type="spellStart"/>
      <w:r w:rsidRPr="00E068E2">
        <w:rPr>
          <w:rFonts w:ascii="Times New Roman" w:hAnsi="Times New Roman" w:cs="Times New Roman"/>
          <w:sz w:val="24"/>
          <w:szCs w:val="24"/>
        </w:rPr>
        <w:t>ые</w:t>
      </w:r>
      <w:proofErr w:type="spellEnd"/>
      <w:r w:rsidRPr="00E068E2">
        <w:rPr>
          <w:rFonts w:ascii="Times New Roman" w:hAnsi="Times New Roman" w:cs="Times New Roman"/>
          <w:sz w:val="24"/>
          <w:szCs w:val="24"/>
        </w:rPr>
        <w:t>) без огранич</w:t>
      </w:r>
      <w:r w:rsidR="00D73705">
        <w:rPr>
          <w:rFonts w:ascii="Times New Roman" w:hAnsi="Times New Roman" w:cs="Times New Roman"/>
          <w:sz w:val="24"/>
          <w:szCs w:val="24"/>
        </w:rPr>
        <w:t>ения размера ее (их) стоимости;</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.6. утверждать должностные инструкции штатных работников Товарищества собственников, утверждать штатное расписание Товарищества собственников после его согласования с высшим органом управле</w:t>
      </w:r>
      <w:r w:rsidR="00D73705">
        <w:rPr>
          <w:rFonts w:ascii="Times New Roman" w:hAnsi="Times New Roman" w:cs="Times New Roman"/>
          <w:sz w:val="24"/>
          <w:szCs w:val="24"/>
        </w:rPr>
        <w:t>ния Товарищества собственников;</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 xml:space="preserve">.7. принимать на работу и увольнять работников Товарищества собственников, применять к </w:t>
      </w:r>
      <w:r w:rsidR="00D73705">
        <w:rPr>
          <w:rFonts w:ascii="Times New Roman" w:hAnsi="Times New Roman" w:cs="Times New Roman"/>
          <w:sz w:val="24"/>
          <w:szCs w:val="24"/>
        </w:rPr>
        <w:t>ним меры поощрения и взыскания;</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.8. издавать в пределах своей компетенции распоряжения, обязательные для исполнения работниками Товарищества собственников в целях реализации решений высшего органа управления Товарищества собств</w:t>
      </w:r>
      <w:r w:rsidR="00D73705">
        <w:rPr>
          <w:rFonts w:ascii="Times New Roman" w:hAnsi="Times New Roman" w:cs="Times New Roman"/>
          <w:sz w:val="24"/>
          <w:szCs w:val="24"/>
        </w:rPr>
        <w:t>енников;</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.9. совершать действия без доверенности от имени Товарищества собственников, представлять его интересы в суде, государственных органах, других организациях, выдавать доверенности на представление интересов Товарищества собственников, подписывать платежн</w:t>
      </w:r>
      <w:r w:rsidR="00D73705">
        <w:rPr>
          <w:rFonts w:ascii="Times New Roman" w:hAnsi="Times New Roman" w:cs="Times New Roman"/>
          <w:sz w:val="24"/>
          <w:szCs w:val="24"/>
        </w:rPr>
        <w:t>ые документы, выдавать справки;</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.10. осуществлять расчеты</w:t>
      </w:r>
      <w:r w:rsidR="00D73705">
        <w:rPr>
          <w:rFonts w:ascii="Times New Roman" w:hAnsi="Times New Roman" w:cs="Times New Roman"/>
          <w:sz w:val="24"/>
          <w:szCs w:val="24"/>
        </w:rPr>
        <w:t xml:space="preserve"> за поставленные энергоресурсы;</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F56AAB">
        <w:rPr>
          <w:rFonts w:ascii="Times New Roman" w:hAnsi="Times New Roman" w:cs="Times New Roman"/>
          <w:sz w:val="24"/>
          <w:szCs w:val="24"/>
        </w:rPr>
        <w:t>7</w:t>
      </w:r>
      <w:r w:rsidR="00D73705">
        <w:rPr>
          <w:rFonts w:ascii="Times New Roman" w:hAnsi="Times New Roman" w:cs="Times New Roman"/>
          <w:sz w:val="24"/>
          <w:szCs w:val="24"/>
        </w:rPr>
        <w:t>.11. открывать счета в банках;</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14.7</w:t>
      </w:r>
      <w:r w:rsidR="00E068E2" w:rsidRPr="00E068E2">
        <w:rPr>
          <w:rFonts w:ascii="Times New Roman" w:hAnsi="Times New Roman" w:cs="Times New Roman"/>
          <w:sz w:val="24"/>
          <w:szCs w:val="24"/>
        </w:rPr>
        <w:t>.12. распоряжаться денежными средствами на счетах Товарищества собственников в пределах полномочий, предоставленных законод</w:t>
      </w:r>
      <w:r w:rsidR="00D73705">
        <w:rPr>
          <w:rFonts w:ascii="Times New Roman" w:hAnsi="Times New Roman" w:cs="Times New Roman"/>
          <w:sz w:val="24"/>
          <w:szCs w:val="24"/>
        </w:rPr>
        <w:t>ательством и настоящим уставом;</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F56AAB">
        <w:rPr>
          <w:rFonts w:ascii="Times New Roman" w:hAnsi="Times New Roman" w:cs="Times New Roman"/>
          <w:sz w:val="24"/>
          <w:szCs w:val="24"/>
        </w:rPr>
        <w:t>7</w:t>
      </w:r>
      <w:r w:rsidRPr="00E068E2">
        <w:rPr>
          <w:rFonts w:ascii="Times New Roman" w:hAnsi="Times New Roman" w:cs="Times New Roman"/>
          <w:sz w:val="24"/>
          <w:szCs w:val="24"/>
        </w:rPr>
        <w:t>.13. осуществлять иные полномочия, предусмотренные законодательством и уставом.</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F56AAB">
        <w:rPr>
          <w:rFonts w:ascii="Times New Roman" w:hAnsi="Times New Roman" w:cs="Times New Roman"/>
          <w:sz w:val="24"/>
          <w:szCs w:val="24"/>
        </w:rPr>
        <w:t>8</w:t>
      </w:r>
      <w:r w:rsidRPr="00E068E2">
        <w:rPr>
          <w:rFonts w:ascii="Times New Roman" w:hAnsi="Times New Roman" w:cs="Times New Roman"/>
          <w:sz w:val="24"/>
          <w:szCs w:val="24"/>
        </w:rPr>
        <w:t xml:space="preserve">. В случае, если для обеспечения эксплуатации и (или) сохранности общего имущества совместного домовладения (содержания, технического обслуживания, текущего ремонта) Председателю необходимо совершить сделку (сделки) и понести расходы, которые не предусмотрены утвержденной общим собранием сметой расходов Товарищества собственников, Председатель вправе совершить сделку (сделки), связанную (связанные) с обеспечением эксплуатации и (или) сохранности (содержания, технического обслуживания, текущего ремонта) общего имущества совместного домовладения, стоимость которой (-ых) составляет до 50 базовых величин. Размер базовой величины определяется на день совершения сделки Председателем. </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14.9</w:t>
      </w:r>
      <w:r w:rsidR="00E068E2" w:rsidRPr="00E068E2">
        <w:rPr>
          <w:rFonts w:ascii="Times New Roman" w:hAnsi="Times New Roman" w:cs="Times New Roman"/>
          <w:sz w:val="24"/>
          <w:szCs w:val="24"/>
        </w:rPr>
        <w:t xml:space="preserve">. Председатель правления обязан: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F56AAB">
        <w:rPr>
          <w:rFonts w:ascii="Times New Roman" w:hAnsi="Times New Roman" w:cs="Times New Roman"/>
          <w:sz w:val="24"/>
          <w:szCs w:val="24"/>
        </w:rPr>
        <w:t>9</w:t>
      </w:r>
      <w:r w:rsidRPr="00E068E2">
        <w:rPr>
          <w:rFonts w:ascii="Times New Roman" w:hAnsi="Times New Roman" w:cs="Times New Roman"/>
          <w:sz w:val="24"/>
          <w:szCs w:val="24"/>
        </w:rPr>
        <w:t>.1. осуществлять свои функции в соответствии с</w:t>
      </w:r>
      <w:r w:rsidR="00D73705">
        <w:rPr>
          <w:rFonts w:ascii="Times New Roman" w:hAnsi="Times New Roman" w:cs="Times New Roman"/>
          <w:sz w:val="24"/>
          <w:szCs w:val="24"/>
        </w:rPr>
        <w:t xml:space="preserve"> требованиями законодательства;</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14.9</w:t>
      </w:r>
      <w:r w:rsidR="00E068E2" w:rsidRPr="00E068E2">
        <w:rPr>
          <w:rFonts w:ascii="Times New Roman" w:hAnsi="Times New Roman" w:cs="Times New Roman"/>
          <w:sz w:val="24"/>
          <w:szCs w:val="24"/>
        </w:rPr>
        <w:t>.2.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14.9</w:t>
      </w:r>
      <w:r w:rsidR="00E068E2" w:rsidRPr="00E068E2">
        <w:rPr>
          <w:rFonts w:ascii="Times New Roman" w:hAnsi="Times New Roman" w:cs="Times New Roman"/>
          <w:sz w:val="24"/>
          <w:szCs w:val="24"/>
        </w:rPr>
        <w:t>.3. обеспечивать ежемесячно в установленном п</w:t>
      </w:r>
      <w:r w:rsidR="00D73705">
        <w:rPr>
          <w:rFonts w:ascii="Times New Roman" w:hAnsi="Times New Roman" w:cs="Times New Roman"/>
          <w:sz w:val="24"/>
          <w:szCs w:val="24"/>
        </w:rPr>
        <w:t>орядке аккумулирование платы на</w:t>
      </w:r>
      <w:r w:rsidR="00E068E2" w:rsidRPr="00E068E2">
        <w:rPr>
          <w:rFonts w:ascii="Times New Roman" w:hAnsi="Times New Roman" w:cs="Times New Roman"/>
          <w:sz w:val="24"/>
          <w:szCs w:val="24"/>
        </w:rPr>
        <w:t xml:space="preserve"> капитальный ремонт вспомогательных помещений, конструктивных элементов, инженерных систем, если иное не установлено законодательством;</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14.9</w:t>
      </w:r>
      <w:r w:rsidR="00E068E2" w:rsidRPr="00E068E2">
        <w:rPr>
          <w:rFonts w:ascii="Times New Roman" w:hAnsi="Times New Roman" w:cs="Times New Roman"/>
          <w:sz w:val="24"/>
          <w:szCs w:val="24"/>
        </w:rPr>
        <w:t>.4. повышать квалификацию не реже одного раза в пя</w:t>
      </w:r>
      <w:r w:rsidR="00D73705">
        <w:rPr>
          <w:rFonts w:ascii="Times New Roman" w:hAnsi="Times New Roman" w:cs="Times New Roman"/>
          <w:sz w:val="24"/>
          <w:szCs w:val="24"/>
        </w:rPr>
        <w:t>ть лет в установленном порядке.</w:t>
      </w:r>
    </w:p>
    <w:p w:rsidR="00D73705" w:rsidRDefault="00F56AA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 Председатель</w:t>
      </w:r>
      <w:r w:rsidR="00D73705">
        <w:rPr>
          <w:rFonts w:ascii="Times New Roman" w:hAnsi="Times New Roman" w:cs="Times New Roman"/>
          <w:sz w:val="24"/>
          <w:szCs w:val="24"/>
        </w:rPr>
        <w:t xml:space="preserve"> правления обязан обеспечивать:</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14.</w:t>
      </w:r>
      <w:r w:rsidR="001D41F5">
        <w:rPr>
          <w:rFonts w:ascii="Times New Roman" w:hAnsi="Times New Roman" w:cs="Times New Roman"/>
          <w:sz w:val="24"/>
          <w:szCs w:val="24"/>
        </w:rPr>
        <w:t>10</w:t>
      </w:r>
      <w:r w:rsidRPr="00E068E2">
        <w:rPr>
          <w:rFonts w:ascii="Times New Roman" w:hAnsi="Times New Roman" w:cs="Times New Roman"/>
          <w:sz w:val="24"/>
          <w:szCs w:val="24"/>
        </w:rPr>
        <w:t>.1. надлежащ</w:t>
      </w:r>
      <w:r w:rsidR="00D73705">
        <w:rPr>
          <w:rFonts w:ascii="Times New Roman" w:hAnsi="Times New Roman" w:cs="Times New Roman"/>
          <w:sz w:val="24"/>
          <w:szCs w:val="24"/>
        </w:rPr>
        <w:t>ее управление общим имуществом;</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.2. заключение членами товарищества собственников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w:t>
      </w:r>
      <w:r w:rsidR="00D73705">
        <w:rPr>
          <w:rFonts w:ascii="Times New Roman" w:hAnsi="Times New Roman" w:cs="Times New Roman"/>
          <w:sz w:val="24"/>
          <w:szCs w:val="24"/>
        </w:rPr>
        <w:t>ответствии с законодательством;</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.3. предоставление дополнительных жилищно-коммунальных услуг на основании отдельного договора на оказание дополнительн</w:t>
      </w:r>
      <w:r w:rsidR="00D73705">
        <w:rPr>
          <w:rFonts w:ascii="Times New Roman" w:hAnsi="Times New Roman" w:cs="Times New Roman"/>
          <w:sz w:val="24"/>
          <w:szCs w:val="24"/>
        </w:rPr>
        <w:t>ой жилищно-коммунальной услуги;</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.4. надлежащие эксплуатацию объектов недвижимого имущества и обслуживание придомовой территории (в случае наличия огражденной придомовой территории, предоставленной для строительства и (или) обслуживания многоквартирного жилого дома), в том числе путем заключения на конкурсной ос</w:t>
      </w:r>
      <w:r w:rsidR="00D73705">
        <w:rPr>
          <w:rFonts w:ascii="Times New Roman" w:hAnsi="Times New Roman" w:cs="Times New Roman"/>
          <w:sz w:val="24"/>
          <w:szCs w:val="24"/>
        </w:rPr>
        <w:t>нове соответствующих договоров;</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 xml:space="preserve">.5. принятие мер по устранению повреждений вспомогательных помещений многоквартирного жилого дома в результате актов </w:t>
      </w:r>
      <w:proofErr w:type="spellStart"/>
      <w:r w:rsidR="00E068E2" w:rsidRPr="00E068E2">
        <w:rPr>
          <w:rFonts w:ascii="Times New Roman" w:hAnsi="Times New Roman" w:cs="Times New Roman"/>
          <w:sz w:val="24"/>
          <w:szCs w:val="24"/>
        </w:rPr>
        <w:t>вандального</w:t>
      </w:r>
      <w:proofErr w:type="spellEnd"/>
      <w:r w:rsidR="00E068E2" w:rsidRPr="00E068E2">
        <w:rPr>
          <w:rFonts w:ascii="Times New Roman" w:hAnsi="Times New Roman" w:cs="Times New Roman"/>
          <w:sz w:val="24"/>
          <w:szCs w:val="24"/>
        </w:rPr>
        <w:t xml:space="preserve"> характера, а также по устранению надписей и (или) изображений 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w:t>
      </w:r>
      <w:r w:rsidR="00D73705">
        <w:rPr>
          <w:rFonts w:ascii="Times New Roman" w:hAnsi="Times New Roman" w:cs="Times New Roman"/>
          <w:sz w:val="24"/>
          <w:szCs w:val="24"/>
        </w:rPr>
        <w:t>м проведения текущего ремонта;</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.6. информирование ежегодно до 31 марта 20__ г., следующего за отчетным, членов товарищества собственников о финансово-хозяйственной деятельно</w:t>
      </w:r>
      <w:r w:rsidR="00D73705">
        <w:rPr>
          <w:rFonts w:ascii="Times New Roman" w:hAnsi="Times New Roman" w:cs="Times New Roman"/>
          <w:sz w:val="24"/>
          <w:szCs w:val="24"/>
        </w:rPr>
        <w:t>сти товарищества собственников;</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.7. 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выполняемых работах (оказываемых услугах) по</w:t>
      </w:r>
      <w:r w:rsidR="00D73705">
        <w:rPr>
          <w:rFonts w:ascii="Times New Roman" w:hAnsi="Times New Roman" w:cs="Times New Roman"/>
          <w:sz w:val="24"/>
          <w:szCs w:val="24"/>
        </w:rPr>
        <w:t xml:space="preserve"> эксплуатации общего имущества;</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14.10</w:t>
      </w:r>
      <w:r w:rsidR="00E068E2" w:rsidRPr="00E068E2">
        <w:rPr>
          <w:rFonts w:ascii="Times New Roman" w:hAnsi="Times New Roman" w:cs="Times New Roman"/>
          <w:sz w:val="24"/>
          <w:szCs w:val="24"/>
        </w:rPr>
        <w:t>.8. начисление платы за жилищно-коммунальные услуги 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организации, осуществляющие учет, расчет и начисление платы за жилищно-коммунальные услуги и платы з</w:t>
      </w:r>
      <w:r w:rsidR="00D73705">
        <w:rPr>
          <w:rFonts w:ascii="Times New Roman" w:hAnsi="Times New Roman" w:cs="Times New Roman"/>
          <w:sz w:val="24"/>
          <w:szCs w:val="24"/>
        </w:rPr>
        <w:t>а пользование жилым помещением.</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14.11</w:t>
      </w:r>
      <w:r w:rsidR="00E068E2" w:rsidRPr="00E068E2">
        <w:rPr>
          <w:rFonts w:ascii="Times New Roman" w:hAnsi="Times New Roman" w:cs="Times New Roman"/>
          <w:sz w:val="24"/>
          <w:szCs w:val="24"/>
        </w:rPr>
        <w:t>. В случае выявления фактов осуществления полномочий председателя правления гражданином, кандидатура которого не согласована местным исполнительным и распорядительным органом в установленном порядке, местный исполнительный и распорядительный орган в пятидневный срок со дня установления данного факта направляет такому председателю правления предписание о необходимости прохождения согласования в местном исполнительном и распорядительном органе в порядке, определенном этим органом, в трехмесячный срок со дня получения указанного предписания. Невыполнение требования, изложенного в предписании</w:t>
      </w:r>
      <w:r>
        <w:rPr>
          <w:rFonts w:ascii="Times New Roman" w:hAnsi="Times New Roman" w:cs="Times New Roman"/>
          <w:sz w:val="24"/>
          <w:szCs w:val="24"/>
        </w:rPr>
        <w:t xml:space="preserve">, </w:t>
      </w:r>
      <w:r w:rsidR="00E068E2" w:rsidRPr="00E068E2">
        <w:rPr>
          <w:rFonts w:ascii="Times New Roman" w:hAnsi="Times New Roman" w:cs="Times New Roman"/>
          <w:sz w:val="24"/>
          <w:szCs w:val="24"/>
        </w:rPr>
        <w:t xml:space="preserve">либо отказ местного исполнительного и распорядительного органа в согласовании является основанием для досрочного прекращения полномочий председателя правления и назначения местным исполнительным и распорядительным органом уполномоченного лица по управлению общим имуществом в порядке, установленном законодательством. </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14.12</w:t>
      </w:r>
      <w:r w:rsidR="00E068E2" w:rsidRPr="00E068E2">
        <w:rPr>
          <w:rFonts w:ascii="Times New Roman" w:hAnsi="Times New Roman" w:cs="Times New Roman"/>
          <w:sz w:val="24"/>
          <w:szCs w:val="24"/>
        </w:rPr>
        <w:t>. Председатель правления в случае, если по его кандидатуре местный исполнительный и распорядительный орган в установленном порядке принял решение об отказе в согласовании, а также в случае, если местным исполнительным и распорядительным органом принято решение о назначении уполномоченного лица по управлен</w:t>
      </w:r>
      <w:r w:rsidR="00D73705">
        <w:rPr>
          <w:rFonts w:ascii="Times New Roman" w:hAnsi="Times New Roman" w:cs="Times New Roman"/>
          <w:sz w:val="24"/>
          <w:szCs w:val="24"/>
        </w:rPr>
        <w:t xml:space="preserve">ию общим имуществом, не имеет </w:t>
      </w:r>
      <w:r w:rsidR="00E068E2" w:rsidRPr="00E068E2">
        <w:rPr>
          <w:rFonts w:ascii="Times New Roman" w:hAnsi="Times New Roman" w:cs="Times New Roman"/>
          <w:sz w:val="24"/>
          <w:szCs w:val="24"/>
        </w:rPr>
        <w:t xml:space="preserve"> права осуществлять полномочия, в том числе финансовые операции по текущему (расчетному) банковскому счету товарищества собственников, от своего имени и (или) от имени товарищества собственников со дня получения им уведомления о принятии соответствующего решения либо передачи ему под подпись копии данного решения. При этом уведомление о принятии соответствующего решения направляется председателю правления заказным письмом с обратным уведомлением не позднее рабочего дня, следующего з</w:t>
      </w:r>
      <w:r w:rsidR="00D73705">
        <w:rPr>
          <w:rFonts w:ascii="Times New Roman" w:hAnsi="Times New Roman" w:cs="Times New Roman"/>
          <w:sz w:val="24"/>
          <w:szCs w:val="24"/>
        </w:rPr>
        <w:t>а днем принятия такого решения.</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14.13</w:t>
      </w:r>
      <w:r w:rsidR="00E068E2" w:rsidRPr="00E068E2">
        <w:rPr>
          <w:rFonts w:ascii="Times New Roman" w:hAnsi="Times New Roman" w:cs="Times New Roman"/>
          <w:sz w:val="24"/>
          <w:szCs w:val="24"/>
        </w:rPr>
        <w:t>. Председатель правления в случае, если срок действия его полномочий истек и его кандидатура на должность председателя правления не переизбрана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а также в случаях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по управлению общим имуществом в течение одного месяца со дня прекращения полномочий обязан передать по акту уполномоченному лицу по управлению общим имуществом, назначенному в порядке, установленном законодательством, либо вновь избранному председателю правления печать и документы товарищества собственников.</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14.14</w:t>
      </w:r>
      <w:r w:rsidR="00E068E2" w:rsidRPr="00E068E2">
        <w:rPr>
          <w:rFonts w:ascii="Times New Roman" w:hAnsi="Times New Roman" w:cs="Times New Roman"/>
          <w:sz w:val="24"/>
          <w:szCs w:val="24"/>
        </w:rPr>
        <w:t xml:space="preserve">. В случае принятия на работу Председателя Товарищества собственников по трудовому договору (контракту) при создании Товарищества собственников полномочия по подписанию такого трудового договора (контракта) предоставляются председателю Общего собрания. </w:t>
      </w:r>
    </w:p>
    <w:p w:rsidR="00D73705" w:rsidRPr="00D73705"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D73705">
        <w:rPr>
          <w:rFonts w:ascii="Times New Roman" w:hAnsi="Times New Roman" w:cs="Times New Roman"/>
          <w:b/>
          <w:sz w:val="24"/>
          <w:szCs w:val="24"/>
        </w:rPr>
        <w:t>15. РЕВИЗИОННАЯ КОМИССИЯ (РЕВИЗОР)</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15.1.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(Собрание уполномоченных) избирает ревизионную комиссию (ревизора) из числа членов товарищества. Товарищество собственников вправе проводить аудит своей финансово-хозяйственной деятельности.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15.2. Ревизионная комиссия (ревизор) избирается на три года. Ревизионная комиссия избирается в составе не менее трех человек.</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15.3. В состав ревизионной комиссии (ревизором) не могут быть избраны председатель правления, члены правления, их близкие родственники и свойственники. Ревизионная комиссия из своего состава избирает председателя.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15.4. Вопрос о досрочном прекращении полномочий (переизбрании) ревизионной комиссии (ревизора) может быть вынесен на обсуждение Общего собрания (Собрания уполномоченных) по письменному требованию членов товарищества собственников, обладающих не менее чем одной четвертью голосов от их общего количества, либо по предложению местного исполнительного и распорядительного органа. Ревизионная комиссия (ревизор) подотчетна только Общему собранию (Собранию уполномоченных). В случае прекращения членства в товариществе собственников либо отказа от полномочий члена ревизионной комиссии (ревизора) может быть избран новый член ревизионной комиссии (ревизор) на оставшийся срок действия полномочий ревизионной комиссии (ревизора).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15.5. Ревизионная комиссия (ревизор):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15.5.1. 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w:t>
      </w:r>
      <w:r w:rsidR="00D73705">
        <w:rPr>
          <w:rFonts w:ascii="Times New Roman" w:hAnsi="Times New Roman" w:cs="Times New Roman"/>
          <w:sz w:val="24"/>
          <w:szCs w:val="24"/>
        </w:rPr>
        <w:t>сти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15.5.2. проводит не реже одного раза в год проверку финансово-хозяйственной деятельно</w:t>
      </w:r>
      <w:r w:rsidR="00F56AAB">
        <w:rPr>
          <w:rFonts w:ascii="Times New Roman" w:hAnsi="Times New Roman" w:cs="Times New Roman"/>
          <w:sz w:val="24"/>
          <w:szCs w:val="24"/>
        </w:rPr>
        <w:t>сти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15.5.3. дает заключения Общему собранию (Собранию уполномоченных) по отчетам правления и председателя правления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15.5.4. отчитывается перед Общим собранием (Собранием уполномо</w:t>
      </w:r>
      <w:r w:rsidR="00F56AAB">
        <w:rPr>
          <w:rFonts w:ascii="Times New Roman" w:hAnsi="Times New Roman" w:cs="Times New Roman"/>
          <w:sz w:val="24"/>
          <w:szCs w:val="24"/>
        </w:rPr>
        <w:t>ченных) о своей деятельности.</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15.6. Без заключения ревизионной комиссии (ревизора) или аудитора Общее собрание (Собрание уполномоченных) не вправе утверждать годовой отчет и годовой баланс товарищества собственников.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15.7.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ревизионная комиссия (ревизор) в десятидневный срок со дня обнаружения этих нарушений обязана потребовать созыва внеочередного Общего собрания (Собрания уполномоченных). </w:t>
      </w:r>
    </w:p>
    <w:p w:rsidR="00F56AAB" w:rsidRPr="00F56AAB"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F56AAB">
        <w:rPr>
          <w:rFonts w:ascii="Times New Roman" w:hAnsi="Times New Roman" w:cs="Times New Roman"/>
          <w:b/>
          <w:sz w:val="24"/>
          <w:szCs w:val="24"/>
        </w:rPr>
        <w:t>16. ПОРЯДОК РАССМОТ</w:t>
      </w:r>
      <w:r w:rsidR="00A06442">
        <w:rPr>
          <w:rFonts w:ascii="Times New Roman" w:hAnsi="Times New Roman" w:cs="Times New Roman"/>
          <w:b/>
          <w:sz w:val="24"/>
          <w:szCs w:val="24"/>
        </w:rPr>
        <w:t>РЕНИЯ СПОРОВ МЕЖДУ ТОВАРИЩЕСТВО</w:t>
      </w:r>
      <w:r w:rsidR="00A06442">
        <w:rPr>
          <w:rFonts w:ascii="Times New Roman" w:hAnsi="Times New Roman" w:cs="Times New Roman"/>
          <w:b/>
          <w:sz w:val="24"/>
          <w:szCs w:val="24"/>
          <w:lang w:val="be-BY"/>
        </w:rPr>
        <w:t>М</w:t>
      </w:r>
      <w:r w:rsidR="00A06442">
        <w:rPr>
          <w:rFonts w:ascii="Times New Roman" w:hAnsi="Times New Roman" w:cs="Times New Roman"/>
          <w:b/>
          <w:sz w:val="24"/>
          <w:szCs w:val="24"/>
        </w:rPr>
        <w:t xml:space="preserve"> </w:t>
      </w:r>
      <w:r w:rsidRPr="00F56AAB">
        <w:rPr>
          <w:rFonts w:ascii="Times New Roman" w:hAnsi="Times New Roman" w:cs="Times New Roman"/>
          <w:b/>
          <w:sz w:val="24"/>
          <w:szCs w:val="24"/>
        </w:rPr>
        <w:t>СОБСТВЕННИКОВ И ЕГО ЧЛЕНАМИ, ДРУГИМИ ГРАЖДАНАМИ, ОРГАНИЗАЦИЯМИ</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 Споры между Товариществом собственников и его членами, другими гражданами, организациями разрешаются сторонами: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16.1.1. путем переговоров с председателем правления;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16.1.2. на заседании правления товарищества собственников, в том числе с приглашением членов ревизионной комиссии;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16.1.3. на Общем собрании (Собрании уполномоченных).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16.2. Решение Общего собрания (Собрания уполномоченных) по спору между Товариществом собственников и его членами является обязательным для исполнения сторонами спора.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16.3. Неурегулированные путем переговоров споры и разногласия подлежат разрешению в порядке, установленном законодательством Республики Беларусь. 16.4.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 относится к компетенции Общего собрания (Собрания уполномоченных). Иные обращения членов и работников товарищества собственников рассматриваются правлением в порядке, установленном настоящим уставом. </w:t>
      </w:r>
    </w:p>
    <w:p w:rsidR="00F56AAB" w:rsidRPr="00F56AAB" w:rsidRDefault="00E068E2" w:rsidP="00A06442">
      <w:pPr>
        <w:autoSpaceDE w:val="0"/>
        <w:autoSpaceDN w:val="0"/>
        <w:adjustRightInd w:val="0"/>
        <w:spacing w:after="0"/>
        <w:jc w:val="center"/>
        <w:rPr>
          <w:rFonts w:ascii="Times New Roman" w:hAnsi="Times New Roman" w:cs="Times New Roman"/>
          <w:b/>
          <w:sz w:val="24"/>
          <w:szCs w:val="24"/>
        </w:rPr>
      </w:pPr>
      <w:r w:rsidRPr="00F56AAB">
        <w:rPr>
          <w:rFonts w:ascii="Times New Roman" w:hAnsi="Times New Roman" w:cs="Times New Roman"/>
          <w:b/>
          <w:sz w:val="24"/>
          <w:szCs w:val="24"/>
        </w:rPr>
        <w:t>17. КОНТРОЛЬ ЗА СОЗДАНИЕМ И ДЕЯТЕЛЬНОСТЬЮ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17.1. Контроль за деятельностью Товарищества собственников осуществляется местными исполнительными и распорядительными органами, а также иными государственными органами в порядке, предусмотренном законодательством.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17.2. Местные исполнител</w:t>
      </w:r>
      <w:r w:rsidR="00F56AAB">
        <w:rPr>
          <w:rFonts w:ascii="Times New Roman" w:hAnsi="Times New Roman" w:cs="Times New Roman"/>
          <w:sz w:val="24"/>
          <w:szCs w:val="24"/>
        </w:rPr>
        <w:t>ьные и распорядительные органы:</w:t>
      </w:r>
      <w:r w:rsidRPr="00E068E2">
        <w:rPr>
          <w:rFonts w:ascii="Times New Roman" w:hAnsi="Times New Roman" w:cs="Times New Roman"/>
          <w:sz w:val="24"/>
          <w:szCs w:val="24"/>
        </w:rPr>
        <w:t xml:space="preserve"> осуществляют контроль деятельно</w:t>
      </w:r>
      <w:r w:rsidR="00F56AAB">
        <w:rPr>
          <w:rFonts w:ascii="Times New Roman" w:hAnsi="Times New Roman" w:cs="Times New Roman"/>
          <w:sz w:val="24"/>
          <w:szCs w:val="24"/>
        </w:rPr>
        <w:t>сти товарищества собственников;</w:t>
      </w:r>
      <w:r w:rsidRPr="00E068E2">
        <w:rPr>
          <w:rFonts w:ascii="Times New Roman" w:hAnsi="Times New Roman" w:cs="Times New Roman"/>
          <w:sz w:val="24"/>
          <w:szCs w:val="24"/>
        </w:rPr>
        <w:t xml:space="preserve"> принимают меры по защите прав и законных интересов чл</w:t>
      </w:r>
      <w:r w:rsidR="00F56AAB">
        <w:rPr>
          <w:rFonts w:ascii="Times New Roman" w:hAnsi="Times New Roman" w:cs="Times New Roman"/>
          <w:sz w:val="24"/>
          <w:szCs w:val="24"/>
        </w:rPr>
        <w:t>енов товариществ собственников;</w:t>
      </w:r>
      <w:r w:rsidRPr="00E068E2">
        <w:rPr>
          <w:rFonts w:ascii="Times New Roman" w:hAnsi="Times New Roman" w:cs="Times New Roman"/>
          <w:sz w:val="24"/>
          <w:szCs w:val="24"/>
        </w:rPr>
        <w:t xml:space="preserve"> согласовывают кандидатуру при избрании (переизбрании) на должность председателя правле</w:t>
      </w:r>
      <w:r w:rsidR="00F56AAB">
        <w:rPr>
          <w:rFonts w:ascii="Times New Roman" w:hAnsi="Times New Roman" w:cs="Times New Roman"/>
          <w:sz w:val="24"/>
          <w:szCs w:val="24"/>
        </w:rPr>
        <w:t>ния товарищества собственников;</w:t>
      </w:r>
      <w:r w:rsidRPr="00E068E2">
        <w:rPr>
          <w:rFonts w:ascii="Times New Roman" w:hAnsi="Times New Roman" w:cs="Times New Roman"/>
          <w:sz w:val="24"/>
          <w:szCs w:val="24"/>
        </w:rPr>
        <w:t xml:space="preserve"> вносят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товарищества собственников кандидатуру на до</w:t>
      </w:r>
      <w:r w:rsidR="00F56AAB">
        <w:rPr>
          <w:rFonts w:ascii="Times New Roman" w:hAnsi="Times New Roman" w:cs="Times New Roman"/>
          <w:sz w:val="24"/>
          <w:szCs w:val="24"/>
        </w:rPr>
        <w:t>лжность председателя правления;</w:t>
      </w:r>
      <w:r w:rsidRPr="00E068E2">
        <w:rPr>
          <w:rFonts w:ascii="Times New Roman" w:hAnsi="Times New Roman" w:cs="Times New Roman"/>
          <w:sz w:val="24"/>
          <w:szCs w:val="24"/>
        </w:rPr>
        <w:t xml:space="preserve"> 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w:t>
      </w:r>
      <w:r w:rsidR="00F56AAB">
        <w:rPr>
          <w:rFonts w:ascii="Times New Roman" w:hAnsi="Times New Roman" w:cs="Times New Roman"/>
          <w:sz w:val="24"/>
          <w:szCs w:val="24"/>
        </w:rPr>
        <w:t xml:space="preserve">ра) товарищества собственников; </w:t>
      </w:r>
      <w:r w:rsidRPr="00E068E2">
        <w:rPr>
          <w:rFonts w:ascii="Times New Roman" w:hAnsi="Times New Roman" w:cs="Times New Roman"/>
          <w:sz w:val="24"/>
          <w:szCs w:val="24"/>
        </w:rPr>
        <w:t>назначают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Общего собрания (Собрания уполномоченных) членов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w:t>
      </w:r>
      <w:r w:rsidR="00F56AAB">
        <w:rPr>
          <w:rFonts w:ascii="Times New Roman" w:hAnsi="Times New Roman" w:cs="Times New Roman"/>
          <w:sz w:val="24"/>
          <w:szCs w:val="24"/>
        </w:rPr>
        <w:t xml:space="preserve"> - гражданско-правовой договор; </w:t>
      </w:r>
      <w:r w:rsidRPr="00E068E2">
        <w:rPr>
          <w:rFonts w:ascii="Times New Roman" w:hAnsi="Times New Roman" w:cs="Times New Roman"/>
          <w:sz w:val="24"/>
          <w:szCs w:val="24"/>
        </w:rPr>
        <w:t xml:space="preserve">содействуют повышению уровня квалификации председателя правления; осуществляют иные полномочия в соответствии с законодательством.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17.3. Местные исполнительные и распорядительные органы назначают уполномоченное лицо по управлению общим </w:t>
      </w:r>
      <w:r w:rsidR="00F56AAB">
        <w:rPr>
          <w:rFonts w:ascii="Times New Roman" w:hAnsi="Times New Roman" w:cs="Times New Roman"/>
          <w:sz w:val="24"/>
          <w:szCs w:val="24"/>
        </w:rPr>
        <w:t>имуществом в следующих случаях:</w:t>
      </w:r>
      <w:r w:rsidRPr="00E068E2">
        <w:rPr>
          <w:rFonts w:ascii="Times New Roman" w:hAnsi="Times New Roman" w:cs="Times New Roman"/>
          <w:sz w:val="24"/>
          <w:szCs w:val="24"/>
        </w:rPr>
        <w:t xml:space="preserve"> если кандидатура председателя правления, срок действия полномочий которого истек, не переизбрана на должность председателя правления в установле</w:t>
      </w:r>
      <w:r w:rsidR="00F56AAB">
        <w:rPr>
          <w:rFonts w:ascii="Times New Roman" w:hAnsi="Times New Roman" w:cs="Times New Roman"/>
          <w:sz w:val="24"/>
          <w:szCs w:val="24"/>
        </w:rPr>
        <w:t xml:space="preserve">нном законодательством порядке; </w:t>
      </w:r>
      <w:r w:rsidRPr="00E068E2">
        <w:rPr>
          <w:rFonts w:ascii="Times New Roman" w:hAnsi="Times New Roman" w:cs="Times New Roman"/>
          <w:sz w:val="24"/>
          <w:szCs w:val="24"/>
        </w:rPr>
        <w:t xml:space="preserve">если в совместном домовладении не обеспечиваются сохранность и эксплуатация общего имущества в соответствии с требованиями актов законодательства, в том числе технических нормативных правовых актов, надлежащая работа органов управления товарищества собственников или истек срок полномочий этих органов управления, а меры по их избранию не дают положительных результатов, а также в случаях невыполнения председателем правления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одного календарного года) нарушения председателем правления установленных законодательством обязанностей, - в течение одного месяца со дня выявления указанных фактов. При этом полномочия председателя правления прекращаются со дня назначения местным исполнительным и распорядительным органом уполномоченного лица по управлению общим имуществом. Уполномоченное лицо по управлению общим имуществом в течение одного месяца со дня принятия местным исполнительным и распорядительным органом решения о назначении уполномоченного лица по управлению общим имуществом в случаях, предусмотренных в абзацах втором и третьем части первой настоящего пункта, вносит на рассмотрение Общего собрания (Собрания уполномоченных) по предложению местного исполнительного и распорядительного органа кандидатуру (кандидатуры) на должность председателя правления. В случае если на Общем собрании (Собрании уполномоченных) не принято решение об избрании председателя правления либо Общее собрание (Собрание уполномоченных) не состоялось, управление общим имуществом осуществляется уполномоченным лицом по управлению общим имуществом до принятия Общим собранием (Собранием уполномоченных) решения об избрании председателя правления. </w:t>
      </w:r>
    </w:p>
    <w:p w:rsidR="00F56AAB" w:rsidRDefault="00E068E2" w:rsidP="00A06442">
      <w:pPr>
        <w:autoSpaceDE w:val="0"/>
        <w:autoSpaceDN w:val="0"/>
        <w:adjustRightInd w:val="0"/>
        <w:spacing w:after="0"/>
        <w:jc w:val="center"/>
        <w:rPr>
          <w:rFonts w:ascii="Times New Roman" w:hAnsi="Times New Roman" w:cs="Times New Roman"/>
          <w:b/>
          <w:sz w:val="24"/>
          <w:szCs w:val="24"/>
        </w:rPr>
      </w:pPr>
      <w:r w:rsidRPr="00F56AAB">
        <w:rPr>
          <w:rFonts w:ascii="Times New Roman" w:hAnsi="Times New Roman" w:cs="Times New Roman"/>
          <w:b/>
          <w:sz w:val="24"/>
          <w:szCs w:val="24"/>
        </w:rPr>
        <w:t>18. РЕОРГАНИЗАЦИЯ И ЛИКВИДАНИЯ ТОВАРИЩЕСТВА СОБСТВЕННИКОВ</w:t>
      </w:r>
    </w:p>
    <w:p w:rsidR="00A06442" w:rsidRDefault="00E068E2" w:rsidP="00A06442">
      <w:pPr>
        <w:autoSpaceDE w:val="0"/>
        <w:autoSpaceDN w:val="0"/>
        <w:adjustRightInd w:val="0"/>
        <w:spacing w:after="0"/>
        <w:ind w:firstLine="851"/>
        <w:jc w:val="both"/>
        <w:rPr>
          <w:rFonts w:ascii="Times New Roman" w:hAnsi="Times New Roman" w:cs="Times New Roman"/>
          <w:sz w:val="24"/>
          <w:szCs w:val="24"/>
          <w:lang w:val="be-BY"/>
        </w:rPr>
      </w:pPr>
      <w:r w:rsidRPr="00E068E2">
        <w:rPr>
          <w:rFonts w:ascii="Times New Roman" w:hAnsi="Times New Roman" w:cs="Times New Roman"/>
          <w:sz w:val="24"/>
          <w:szCs w:val="24"/>
        </w:rPr>
        <w:t>18.1. Товарищество собственников может быть реорганизовано и (или) ликвидировано по основаниям, предусмотренным закон</w:t>
      </w:r>
      <w:r w:rsidR="00F56AAB">
        <w:rPr>
          <w:rFonts w:ascii="Times New Roman" w:hAnsi="Times New Roman" w:cs="Times New Roman"/>
          <w:sz w:val="24"/>
          <w:szCs w:val="24"/>
        </w:rPr>
        <w:t>одательными актами, по решению:</w:t>
      </w:r>
      <w:r w:rsidRPr="00E068E2">
        <w:rPr>
          <w:rFonts w:ascii="Times New Roman" w:hAnsi="Times New Roman" w:cs="Times New Roman"/>
          <w:sz w:val="24"/>
          <w:szCs w:val="24"/>
        </w:rPr>
        <w:t xml:space="preserve"> Общего собрания его членов при условии выбора этим собранием иного способа управления общим имуществом, за исключением случаев гибели или уни</w:t>
      </w:r>
      <w:r w:rsidR="00F56AAB">
        <w:rPr>
          <w:rFonts w:ascii="Times New Roman" w:hAnsi="Times New Roman" w:cs="Times New Roman"/>
          <w:sz w:val="24"/>
          <w:szCs w:val="24"/>
        </w:rPr>
        <w:t xml:space="preserve">чтожения недвижимого имущества; </w:t>
      </w:r>
      <w:r w:rsidRPr="00E068E2">
        <w:rPr>
          <w:rFonts w:ascii="Times New Roman" w:hAnsi="Times New Roman" w:cs="Times New Roman"/>
          <w:sz w:val="24"/>
          <w:szCs w:val="24"/>
        </w:rPr>
        <w:t>экономического суда по основаниям, предусмот</w:t>
      </w:r>
      <w:r w:rsidR="00F56AAB">
        <w:rPr>
          <w:rFonts w:ascii="Times New Roman" w:hAnsi="Times New Roman" w:cs="Times New Roman"/>
          <w:sz w:val="24"/>
          <w:szCs w:val="24"/>
        </w:rPr>
        <w:t xml:space="preserve">ренным законодательными актами; </w:t>
      </w:r>
      <w:r w:rsidRPr="00E068E2">
        <w:rPr>
          <w:rFonts w:ascii="Times New Roman" w:hAnsi="Times New Roman" w:cs="Times New Roman"/>
          <w:sz w:val="24"/>
          <w:szCs w:val="24"/>
        </w:rPr>
        <w:t xml:space="preserve">собственника объектов недвижимого имущества в случае перехода права собственности на объекты недвижимого имущества к одному собственнику. </w:t>
      </w:r>
    </w:p>
    <w:p w:rsidR="00516279" w:rsidRP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18.2. Реорганизация или ликвидация Товарищества собственников осуществляется в порядке, установленном законодательными актами.</w:t>
      </w:r>
    </w:p>
    <w:sectPr w:rsidR="00516279" w:rsidRPr="000F767A" w:rsidSect="00516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E2"/>
    <w:rsid w:val="000F767A"/>
    <w:rsid w:val="001D41F5"/>
    <w:rsid w:val="003E124B"/>
    <w:rsid w:val="00516279"/>
    <w:rsid w:val="00612492"/>
    <w:rsid w:val="00A06442"/>
    <w:rsid w:val="00D73705"/>
    <w:rsid w:val="00E068E2"/>
    <w:rsid w:val="00F5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E742A-1E13-4F3C-9A47-61AD9781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1D41F5"/>
    <w:pPr>
      <w:autoSpaceDE w:val="0"/>
      <w:autoSpaceDN w:val="0"/>
      <w:spacing w:before="240" w:after="240" w:line="240" w:lineRule="auto"/>
    </w:pPr>
    <w:rPr>
      <w:rFonts w:ascii="Times New Roman" w:eastAsia="Times New Roman" w:hAnsi="Times New Roman" w:cs="Times New Roman"/>
      <w:b/>
      <w:bCs/>
      <w:sz w:val="24"/>
      <w:szCs w:val="24"/>
      <w:lang w:eastAsia="ru-RU"/>
    </w:rPr>
  </w:style>
  <w:style w:type="paragraph" w:customStyle="1" w:styleId="begform">
    <w:name w:val="begform"/>
    <w:basedOn w:val="a"/>
    <w:rsid w:val="001D41F5"/>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CD93692F31E379578207D63B3B69C70D5ECB5039385FA2186AAADD8EAC1C05BC3EBFCA31CBA34B25D22EF88CB92E0312E37AA9O" TargetMode="External"/><Relationship Id="rId4" Type="http://schemas.openxmlformats.org/officeDocument/2006/relationships/hyperlink" Target="consultantplus://offline/ref=C115D31D7D71EEAED4569A5E9DA4F6906F5DACDA95A05B72E813F2EA4A165ABFDD260B0EEF36A4AED70A33825D195F73A21A56A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9104</Words>
  <Characters>51894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VoiniloAnna@outlook.com</dc:creator>
  <cp:lastModifiedBy>User</cp:lastModifiedBy>
  <cp:revision>2</cp:revision>
  <dcterms:created xsi:type="dcterms:W3CDTF">2021-06-15T07:42:00Z</dcterms:created>
  <dcterms:modified xsi:type="dcterms:W3CDTF">2021-06-15T07:42:00Z</dcterms:modified>
</cp:coreProperties>
</file>